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47499" w14:textId="77777777" w:rsidR="00EB0617" w:rsidRDefault="00EB0617" w:rsidP="0002451A"/>
    <w:p w14:paraId="6E89C342" w14:textId="77777777" w:rsidR="00EB0617" w:rsidRPr="00354F57" w:rsidRDefault="002862B3" w:rsidP="00EB0617">
      <w:pPr>
        <w:tabs>
          <w:tab w:val="center" w:pos="4680"/>
        </w:tabs>
        <w:jc w:val="center"/>
        <w:rPr>
          <w:b/>
          <w:color w:val="000000"/>
          <w:sz w:val="36"/>
        </w:rPr>
      </w:pPr>
      <w:r>
        <w:rPr>
          <w:b/>
          <w:color w:val="000000"/>
          <w:sz w:val="36"/>
        </w:rPr>
        <w:t>CITY/</w:t>
      </w:r>
      <w:r w:rsidR="00EB0617" w:rsidRPr="00354F57">
        <w:rPr>
          <w:b/>
          <w:color w:val="000000"/>
          <w:sz w:val="36"/>
        </w:rPr>
        <w:t xml:space="preserve">DEVELOPER </w:t>
      </w:r>
      <w:commentRangeStart w:id="0"/>
      <w:r w:rsidR="00EB0617" w:rsidRPr="00354F57">
        <w:rPr>
          <w:b/>
          <w:color w:val="000000"/>
          <w:sz w:val="36"/>
        </w:rPr>
        <w:t>AGREEMENT</w:t>
      </w:r>
      <w:commentRangeEnd w:id="0"/>
      <w:r w:rsidR="00C07570">
        <w:rPr>
          <w:rStyle w:val="CommentReference"/>
        </w:rPr>
        <w:commentReference w:id="0"/>
      </w:r>
    </w:p>
    <w:p w14:paraId="3614A53A" w14:textId="77777777" w:rsidR="00EB0617" w:rsidRPr="00354F57" w:rsidRDefault="00EB0617" w:rsidP="00EB0617">
      <w:pPr>
        <w:jc w:val="center"/>
        <w:rPr>
          <w:b/>
          <w:color w:val="000000"/>
          <w:sz w:val="36"/>
        </w:rPr>
      </w:pPr>
    </w:p>
    <w:p w14:paraId="51136B6D" w14:textId="77777777" w:rsidR="00EB0617" w:rsidRPr="00354F57" w:rsidRDefault="00EB0617" w:rsidP="00EB0617">
      <w:pPr>
        <w:tabs>
          <w:tab w:val="center" w:pos="4680"/>
        </w:tabs>
        <w:jc w:val="center"/>
        <w:rPr>
          <w:b/>
          <w:color w:val="000000"/>
          <w:sz w:val="36"/>
        </w:rPr>
      </w:pPr>
      <w:r w:rsidRPr="00354F57">
        <w:rPr>
          <w:b/>
          <w:color w:val="000000"/>
          <w:sz w:val="36"/>
        </w:rPr>
        <w:t>BETWEEN</w:t>
      </w:r>
    </w:p>
    <w:p w14:paraId="710D07C4" w14:textId="77777777" w:rsidR="00EB0617" w:rsidRPr="00354F57" w:rsidRDefault="00EB0617" w:rsidP="00EB0617">
      <w:pPr>
        <w:jc w:val="center"/>
        <w:rPr>
          <w:b/>
          <w:color w:val="000000"/>
          <w:sz w:val="36"/>
        </w:rPr>
      </w:pPr>
    </w:p>
    <w:p w14:paraId="1BEFDBDF" w14:textId="77777777" w:rsidR="00EB0617" w:rsidRPr="00354F57" w:rsidRDefault="00EB0617" w:rsidP="00EB0617">
      <w:pPr>
        <w:tabs>
          <w:tab w:val="center" w:pos="4680"/>
        </w:tabs>
        <w:jc w:val="center"/>
        <w:rPr>
          <w:b/>
          <w:color w:val="000000"/>
          <w:sz w:val="36"/>
        </w:rPr>
      </w:pPr>
      <w:r w:rsidRPr="00354F57">
        <w:rPr>
          <w:b/>
          <w:color w:val="000000"/>
          <w:sz w:val="36"/>
        </w:rPr>
        <w:t>CITY OF MIDDLETON</w:t>
      </w:r>
    </w:p>
    <w:p w14:paraId="5BD2C29E" w14:textId="77777777" w:rsidR="00EB0617" w:rsidRPr="00354F57" w:rsidRDefault="00EB0617" w:rsidP="00EB0617">
      <w:pPr>
        <w:jc w:val="center"/>
        <w:rPr>
          <w:color w:val="000000"/>
          <w:sz w:val="20"/>
        </w:rPr>
      </w:pPr>
    </w:p>
    <w:p w14:paraId="3F81019D" w14:textId="77777777" w:rsidR="00EB0617" w:rsidRPr="00354F57" w:rsidRDefault="00EB0617" w:rsidP="00EB0617">
      <w:pPr>
        <w:tabs>
          <w:tab w:val="center" w:pos="4680"/>
        </w:tabs>
        <w:jc w:val="center"/>
        <w:rPr>
          <w:b/>
          <w:color w:val="000000"/>
          <w:sz w:val="36"/>
        </w:rPr>
      </w:pPr>
      <w:r w:rsidRPr="00354F57">
        <w:rPr>
          <w:b/>
          <w:color w:val="000000"/>
          <w:sz w:val="36"/>
        </w:rPr>
        <w:t>AND</w:t>
      </w:r>
    </w:p>
    <w:p w14:paraId="5327B22F" w14:textId="77777777" w:rsidR="00EB0617" w:rsidRPr="00354F57" w:rsidRDefault="00EB0617" w:rsidP="00EB0617">
      <w:pPr>
        <w:jc w:val="center"/>
        <w:rPr>
          <w:color w:val="000000"/>
          <w:sz w:val="20"/>
        </w:rPr>
      </w:pPr>
    </w:p>
    <w:p w14:paraId="34EBA039" w14:textId="77777777" w:rsidR="00EB0617" w:rsidRPr="00EB0343" w:rsidRDefault="00EB0617" w:rsidP="00EB0617">
      <w:pPr>
        <w:tabs>
          <w:tab w:val="center" w:pos="4680"/>
        </w:tabs>
        <w:jc w:val="center"/>
        <w:rPr>
          <w:b/>
          <w:sz w:val="36"/>
          <w:highlight w:val="yellow"/>
        </w:rPr>
      </w:pPr>
      <w:r w:rsidRPr="00EB0343">
        <w:rPr>
          <w:b/>
          <w:sz w:val="36"/>
          <w:szCs w:val="36"/>
          <w:highlight w:val="yellow"/>
        </w:rPr>
        <w:t>[NAME OF DEVELOPMENT CORPORATION]</w:t>
      </w:r>
    </w:p>
    <w:p w14:paraId="4E6E7ACE" w14:textId="77777777" w:rsidR="00EB0617" w:rsidRPr="00EB0343" w:rsidRDefault="00EB0617" w:rsidP="00EB0617">
      <w:pPr>
        <w:jc w:val="center"/>
        <w:rPr>
          <w:b/>
          <w:sz w:val="36"/>
          <w:highlight w:val="yellow"/>
        </w:rPr>
      </w:pPr>
    </w:p>
    <w:p w14:paraId="7F6A1157" w14:textId="77777777" w:rsidR="00EB0617" w:rsidRPr="00EB0343" w:rsidRDefault="00EB0617" w:rsidP="00EB0617">
      <w:pPr>
        <w:jc w:val="center"/>
        <w:rPr>
          <w:b/>
          <w:sz w:val="36"/>
          <w:highlight w:val="yellow"/>
        </w:rPr>
      </w:pPr>
    </w:p>
    <w:p w14:paraId="23283503" w14:textId="77777777" w:rsidR="00EB0617" w:rsidRPr="00EB0343" w:rsidRDefault="00EB0617" w:rsidP="00EB0617">
      <w:pPr>
        <w:jc w:val="center"/>
        <w:rPr>
          <w:b/>
          <w:sz w:val="36"/>
          <w:highlight w:val="yellow"/>
        </w:rPr>
      </w:pPr>
    </w:p>
    <w:p w14:paraId="5886780C" w14:textId="77777777" w:rsidR="00EB0617" w:rsidRPr="00EB0343" w:rsidRDefault="00EB0617" w:rsidP="00EB0617">
      <w:pPr>
        <w:tabs>
          <w:tab w:val="center" w:pos="4680"/>
        </w:tabs>
        <w:jc w:val="center"/>
        <w:rPr>
          <w:b/>
          <w:sz w:val="48"/>
          <w:szCs w:val="48"/>
        </w:rPr>
      </w:pPr>
      <w:r w:rsidRPr="00EB0343">
        <w:rPr>
          <w:b/>
          <w:sz w:val="48"/>
          <w:szCs w:val="48"/>
          <w:highlight w:val="yellow"/>
        </w:rPr>
        <w:t>[PROJECT NAME]</w:t>
      </w:r>
    </w:p>
    <w:p w14:paraId="39B85AE6" w14:textId="77777777" w:rsidR="00EB0617" w:rsidRPr="00354F57" w:rsidRDefault="00EB0617" w:rsidP="00EB0617">
      <w:pPr>
        <w:tabs>
          <w:tab w:val="center" w:pos="4680"/>
        </w:tabs>
        <w:jc w:val="center"/>
        <w:rPr>
          <w:b/>
          <w:color w:val="000000"/>
          <w:sz w:val="36"/>
        </w:rPr>
      </w:pPr>
    </w:p>
    <w:p w14:paraId="7083EAAA" w14:textId="77777777" w:rsidR="00EB0617" w:rsidRPr="00354F57" w:rsidRDefault="00EB0617" w:rsidP="00EB0617">
      <w:pPr>
        <w:tabs>
          <w:tab w:val="center" w:pos="4680"/>
        </w:tabs>
        <w:jc w:val="center"/>
        <w:rPr>
          <w:b/>
          <w:color w:val="000000"/>
          <w:sz w:val="36"/>
          <w:szCs w:val="36"/>
        </w:rPr>
      </w:pPr>
      <w:r w:rsidRPr="00354F57">
        <w:rPr>
          <w:b/>
          <w:color w:val="000000"/>
          <w:sz w:val="36"/>
          <w:szCs w:val="36"/>
        </w:rPr>
        <w:t>Plan Commission File #</w:t>
      </w:r>
      <w:r w:rsidRPr="00EB0343">
        <w:rPr>
          <w:b/>
          <w:color w:val="000000"/>
          <w:sz w:val="36"/>
          <w:szCs w:val="36"/>
          <w:highlight w:val="yellow"/>
        </w:rPr>
        <w:t>____</w:t>
      </w:r>
    </w:p>
    <w:p w14:paraId="0FCE760B" w14:textId="77777777" w:rsidR="00EB0617" w:rsidRPr="00354F57" w:rsidRDefault="00EB0617" w:rsidP="00EB0617">
      <w:pPr>
        <w:tabs>
          <w:tab w:val="center" w:pos="4680"/>
        </w:tabs>
        <w:jc w:val="center"/>
        <w:rPr>
          <w:b/>
          <w:color w:val="000000"/>
          <w:sz w:val="36"/>
          <w:szCs w:val="36"/>
        </w:rPr>
      </w:pPr>
      <w:r w:rsidRPr="00354F57">
        <w:rPr>
          <w:b/>
          <w:color w:val="000000"/>
          <w:sz w:val="36"/>
          <w:szCs w:val="36"/>
        </w:rPr>
        <w:t>Public Works Project #</w:t>
      </w:r>
      <w:r w:rsidRPr="00EB0343">
        <w:rPr>
          <w:b/>
          <w:color w:val="000000"/>
          <w:sz w:val="36"/>
          <w:szCs w:val="36"/>
          <w:highlight w:val="yellow"/>
        </w:rPr>
        <w:t>____</w:t>
      </w:r>
    </w:p>
    <w:p w14:paraId="7E934841" w14:textId="77777777" w:rsidR="00EB0617" w:rsidRPr="00354F57" w:rsidRDefault="00EB0617" w:rsidP="00EB0617">
      <w:pPr>
        <w:tabs>
          <w:tab w:val="center" w:pos="4680"/>
        </w:tabs>
        <w:jc w:val="center"/>
        <w:rPr>
          <w:b/>
          <w:color w:val="000000"/>
          <w:sz w:val="36"/>
        </w:rPr>
      </w:pPr>
    </w:p>
    <w:p w14:paraId="7347D1A8" w14:textId="77777777" w:rsidR="00EB0617" w:rsidRPr="00354F57" w:rsidRDefault="00EB0617" w:rsidP="00EB0617">
      <w:pPr>
        <w:tabs>
          <w:tab w:val="center" w:pos="4680"/>
        </w:tabs>
        <w:jc w:val="center"/>
        <w:rPr>
          <w:b/>
          <w:color w:val="000000"/>
          <w:sz w:val="36"/>
        </w:rPr>
      </w:pPr>
      <w:r w:rsidRPr="00354F57">
        <w:rPr>
          <w:b/>
          <w:color w:val="000000"/>
          <w:sz w:val="36"/>
        </w:rPr>
        <w:t>City of Middleton</w:t>
      </w:r>
    </w:p>
    <w:p w14:paraId="2543178A" w14:textId="77777777" w:rsidR="00EB0617" w:rsidRPr="00354F57" w:rsidRDefault="00EB0617" w:rsidP="00EB0617">
      <w:pPr>
        <w:tabs>
          <w:tab w:val="center" w:pos="4680"/>
        </w:tabs>
        <w:jc w:val="center"/>
        <w:rPr>
          <w:b/>
          <w:color w:val="000000"/>
          <w:sz w:val="36"/>
        </w:rPr>
      </w:pPr>
      <w:r w:rsidRPr="00354F57">
        <w:rPr>
          <w:b/>
          <w:color w:val="000000"/>
          <w:sz w:val="36"/>
        </w:rPr>
        <w:t>Dane County, Wisconsin</w:t>
      </w:r>
    </w:p>
    <w:p w14:paraId="19EAC634" w14:textId="77777777" w:rsidR="00EB0617" w:rsidRPr="00354F57" w:rsidRDefault="00EB0617" w:rsidP="00EB0617">
      <w:pPr>
        <w:jc w:val="center"/>
        <w:rPr>
          <w:b/>
          <w:color w:val="000000"/>
          <w:sz w:val="36"/>
        </w:rPr>
      </w:pPr>
    </w:p>
    <w:p w14:paraId="5EC26DCA" w14:textId="77777777" w:rsidR="00EB0617" w:rsidRPr="00354F57" w:rsidRDefault="00EB0617" w:rsidP="00EB0617">
      <w:pPr>
        <w:jc w:val="center"/>
        <w:rPr>
          <w:b/>
          <w:color w:val="000000"/>
          <w:sz w:val="36"/>
        </w:rPr>
      </w:pPr>
    </w:p>
    <w:p w14:paraId="63FAC15C" w14:textId="77777777" w:rsidR="00EB0617" w:rsidRPr="00354F57" w:rsidRDefault="00EB0617" w:rsidP="00EB0617">
      <w:pPr>
        <w:jc w:val="center"/>
        <w:rPr>
          <w:b/>
          <w:color w:val="000000"/>
          <w:sz w:val="36"/>
        </w:rPr>
      </w:pPr>
    </w:p>
    <w:p w14:paraId="25D8E49A" w14:textId="77777777" w:rsidR="00EB0617" w:rsidRPr="00EB0343" w:rsidRDefault="00EB0617" w:rsidP="00EB0617">
      <w:pPr>
        <w:tabs>
          <w:tab w:val="center" w:pos="4680"/>
        </w:tabs>
        <w:jc w:val="center"/>
        <w:rPr>
          <w:b/>
          <w:sz w:val="36"/>
          <w:szCs w:val="36"/>
          <w:highlight w:val="yellow"/>
        </w:rPr>
      </w:pPr>
      <w:r w:rsidRPr="00EB0343">
        <w:rPr>
          <w:b/>
          <w:sz w:val="36"/>
          <w:szCs w:val="36"/>
          <w:highlight w:val="yellow"/>
        </w:rPr>
        <w:t>[NAME AND ADDRESS OF OWNER/DEVELOPER]</w:t>
      </w:r>
    </w:p>
    <w:p w14:paraId="0CC6BD4B" w14:textId="77777777" w:rsidR="00EB0617" w:rsidRPr="00EB0343" w:rsidRDefault="00EB0617" w:rsidP="00EB0617">
      <w:pPr>
        <w:jc w:val="center"/>
        <w:rPr>
          <w:b/>
          <w:sz w:val="36"/>
          <w:highlight w:val="yellow"/>
        </w:rPr>
      </w:pPr>
    </w:p>
    <w:p w14:paraId="3F589574" w14:textId="77777777" w:rsidR="00EB0617" w:rsidRPr="00EB0343" w:rsidRDefault="00EB0617" w:rsidP="00EB0617">
      <w:pPr>
        <w:jc w:val="center"/>
        <w:rPr>
          <w:b/>
          <w:sz w:val="36"/>
          <w:highlight w:val="yellow"/>
        </w:rPr>
      </w:pPr>
    </w:p>
    <w:p w14:paraId="446A4740" w14:textId="77777777" w:rsidR="00EB0617" w:rsidRPr="00EB0343" w:rsidRDefault="00EB0617" w:rsidP="00EB0617">
      <w:pPr>
        <w:jc w:val="center"/>
        <w:rPr>
          <w:b/>
          <w:sz w:val="36"/>
          <w:highlight w:val="yellow"/>
        </w:rPr>
      </w:pPr>
    </w:p>
    <w:p w14:paraId="3C3C405C" w14:textId="77777777" w:rsidR="00EB0617" w:rsidRPr="00EB0343" w:rsidRDefault="00EB0617" w:rsidP="00EB0617">
      <w:pPr>
        <w:tabs>
          <w:tab w:val="center" w:pos="4680"/>
        </w:tabs>
        <w:jc w:val="center"/>
        <w:rPr>
          <w:b/>
          <w:sz w:val="32"/>
          <w:szCs w:val="32"/>
          <w:highlight w:val="yellow"/>
        </w:rPr>
      </w:pPr>
      <w:r w:rsidRPr="00EB0343">
        <w:rPr>
          <w:b/>
          <w:sz w:val="32"/>
          <w:szCs w:val="32"/>
          <w:highlight w:val="yellow"/>
        </w:rPr>
        <w:t>[date of submittal to City]</w:t>
      </w:r>
    </w:p>
    <w:p w14:paraId="6E7DE8A7" w14:textId="77777777" w:rsidR="00EB0617" w:rsidRPr="00EB0343" w:rsidRDefault="00EB0617" w:rsidP="00EB0617">
      <w:pPr>
        <w:jc w:val="center"/>
        <w:rPr>
          <w:b/>
          <w:sz w:val="36"/>
          <w:highlight w:val="yellow"/>
        </w:rPr>
      </w:pPr>
    </w:p>
    <w:p w14:paraId="6F5349B3" w14:textId="77777777" w:rsidR="00EB0343" w:rsidRDefault="00EB0617" w:rsidP="007F14DD">
      <w:pPr>
        <w:tabs>
          <w:tab w:val="left" w:pos="-1440"/>
        </w:tabs>
        <w:ind w:left="5760" w:hanging="720"/>
        <w:jc w:val="both"/>
        <w:rPr>
          <w:sz w:val="18"/>
          <w:szCs w:val="18"/>
          <w:highlight w:val="yellow"/>
        </w:rPr>
      </w:pPr>
      <w:r w:rsidRPr="00EB0343">
        <w:rPr>
          <w:sz w:val="18"/>
          <w:szCs w:val="18"/>
          <w:highlight w:val="yellow"/>
        </w:rPr>
        <w:t>[N</w:t>
      </w:r>
      <w:r w:rsidR="00EB0343">
        <w:rPr>
          <w:sz w:val="18"/>
          <w:szCs w:val="18"/>
          <w:highlight w:val="yellow"/>
        </w:rPr>
        <w:t>OTE</w:t>
      </w:r>
      <w:r w:rsidRPr="00EB0343">
        <w:rPr>
          <w:sz w:val="18"/>
          <w:szCs w:val="18"/>
          <w:highlight w:val="yellow"/>
        </w:rPr>
        <w:t>:</w:t>
      </w:r>
      <w:r w:rsidRPr="00EB0343">
        <w:rPr>
          <w:sz w:val="18"/>
          <w:szCs w:val="18"/>
          <w:highlight w:val="yellow"/>
        </w:rPr>
        <w:tab/>
      </w:r>
      <w:r w:rsidR="00EB0343">
        <w:rPr>
          <w:sz w:val="18"/>
          <w:szCs w:val="18"/>
          <w:highlight w:val="yellow"/>
        </w:rPr>
        <w:t xml:space="preserve">Items in square brackets or highlighted in yellow must either be: </w:t>
      </w:r>
    </w:p>
    <w:p w14:paraId="693F3BC1" w14:textId="77777777" w:rsidR="00EB0343" w:rsidRDefault="00EB0343" w:rsidP="007F14DD">
      <w:pPr>
        <w:tabs>
          <w:tab w:val="left" w:pos="-1440"/>
        </w:tabs>
        <w:ind w:left="5760" w:hanging="720"/>
        <w:jc w:val="both"/>
        <w:rPr>
          <w:sz w:val="18"/>
          <w:szCs w:val="18"/>
          <w:highlight w:val="yellow"/>
        </w:rPr>
      </w:pPr>
      <w:r w:rsidRPr="00EB0343">
        <w:rPr>
          <w:sz w:val="18"/>
          <w:szCs w:val="18"/>
        </w:rPr>
        <w:tab/>
      </w:r>
      <w:r w:rsidRPr="007F14DD">
        <w:rPr>
          <w:sz w:val="18"/>
          <w:szCs w:val="18"/>
          <w:highlight w:val="yellow"/>
          <w:u w:val="single"/>
        </w:rPr>
        <w:t>DELETED</w:t>
      </w:r>
      <w:r>
        <w:rPr>
          <w:sz w:val="18"/>
          <w:szCs w:val="18"/>
          <w:highlight w:val="yellow"/>
        </w:rPr>
        <w:t>, if an instructional note such as this; OR</w:t>
      </w:r>
    </w:p>
    <w:p w14:paraId="39E45253" w14:textId="18886454" w:rsidR="00EB0343" w:rsidRDefault="00EB0343" w:rsidP="007F14DD">
      <w:pPr>
        <w:tabs>
          <w:tab w:val="left" w:pos="-1440"/>
        </w:tabs>
        <w:ind w:left="5760" w:hanging="720"/>
        <w:jc w:val="both"/>
        <w:rPr>
          <w:sz w:val="18"/>
          <w:szCs w:val="18"/>
          <w:highlight w:val="yellow"/>
        </w:rPr>
      </w:pPr>
      <w:r w:rsidRPr="00EB0343">
        <w:rPr>
          <w:sz w:val="18"/>
          <w:szCs w:val="18"/>
        </w:rPr>
        <w:tab/>
      </w:r>
      <w:r w:rsidRPr="007F14DD">
        <w:rPr>
          <w:sz w:val="18"/>
          <w:szCs w:val="18"/>
          <w:highlight w:val="yellow"/>
          <w:u w:val="single"/>
        </w:rPr>
        <w:t>REPLACED</w:t>
      </w:r>
      <w:r>
        <w:rPr>
          <w:sz w:val="18"/>
          <w:szCs w:val="18"/>
          <w:highlight w:val="yellow"/>
        </w:rPr>
        <w:t xml:space="preserve">, with appropriate project information, as is suggested by the </w:t>
      </w:r>
      <w:r w:rsidR="00AE23E6">
        <w:rPr>
          <w:sz w:val="18"/>
          <w:szCs w:val="18"/>
          <w:highlight w:val="yellow"/>
        </w:rPr>
        <w:t>[</w:t>
      </w:r>
      <w:r>
        <w:rPr>
          <w:sz w:val="18"/>
          <w:szCs w:val="18"/>
          <w:highlight w:val="yellow"/>
        </w:rPr>
        <w:t>prompt</w:t>
      </w:r>
      <w:r w:rsidR="00AE23E6">
        <w:rPr>
          <w:sz w:val="18"/>
          <w:szCs w:val="18"/>
          <w:highlight w:val="yellow"/>
        </w:rPr>
        <w:t>]</w:t>
      </w:r>
      <w:r>
        <w:rPr>
          <w:sz w:val="18"/>
          <w:szCs w:val="18"/>
          <w:highlight w:val="yellow"/>
        </w:rPr>
        <w:t>.</w:t>
      </w:r>
    </w:p>
    <w:p w14:paraId="0737139F" w14:textId="06A1F362" w:rsidR="00EB0617" w:rsidRDefault="00EB0343" w:rsidP="007F14DD">
      <w:pPr>
        <w:tabs>
          <w:tab w:val="left" w:pos="-1440"/>
        </w:tabs>
        <w:ind w:left="5760" w:hanging="720"/>
        <w:jc w:val="both"/>
        <w:rPr>
          <w:sz w:val="18"/>
          <w:szCs w:val="18"/>
        </w:rPr>
      </w:pPr>
      <w:r w:rsidRPr="00EB0343">
        <w:rPr>
          <w:sz w:val="18"/>
          <w:szCs w:val="18"/>
        </w:rPr>
        <w:tab/>
      </w:r>
      <w:r w:rsidRPr="007F14DD">
        <w:rPr>
          <w:b/>
          <w:bCs/>
          <w:sz w:val="18"/>
          <w:szCs w:val="18"/>
          <w:highlight w:val="yellow"/>
        </w:rPr>
        <w:t>No yellow highlighting should remain.</w:t>
      </w:r>
    </w:p>
    <w:p w14:paraId="53BB7E8C" w14:textId="77777777" w:rsidR="00EB0617" w:rsidRPr="00354F57" w:rsidRDefault="00EB0617" w:rsidP="00EB0617">
      <w:pPr>
        <w:tabs>
          <w:tab w:val="center" w:pos="4680"/>
        </w:tabs>
        <w:jc w:val="center"/>
        <w:rPr>
          <w:color w:val="000000"/>
          <w:sz w:val="36"/>
        </w:rPr>
      </w:pPr>
      <w:r w:rsidRPr="00607C18">
        <w:rPr>
          <w:sz w:val="32"/>
        </w:rPr>
        <w:br w:type="page"/>
      </w:r>
      <w:r w:rsidR="00C57FE2" w:rsidRPr="00354F57">
        <w:rPr>
          <w:color w:val="000000"/>
          <w:sz w:val="36"/>
        </w:rPr>
        <w:lastRenderedPageBreak/>
        <w:t>AGREEMENT</w:t>
      </w:r>
    </w:p>
    <w:p w14:paraId="5AF29E38" w14:textId="75D77926" w:rsidR="00EB0617" w:rsidRPr="00354F57" w:rsidRDefault="00C5475C" w:rsidP="00EB0617">
      <w:pPr>
        <w:tabs>
          <w:tab w:val="center" w:pos="4680"/>
        </w:tabs>
        <w:jc w:val="center"/>
        <w:rPr>
          <w:color w:val="000000"/>
          <w:sz w:val="36"/>
        </w:rPr>
      </w:pPr>
      <w:r>
        <w:rPr>
          <w:color w:val="000000"/>
          <w:sz w:val="36"/>
        </w:rPr>
        <w:t>for</w:t>
      </w:r>
    </w:p>
    <w:p w14:paraId="28ACB09F" w14:textId="6BE8A3C5" w:rsidR="00EB0617" w:rsidRPr="00EB0343" w:rsidRDefault="00EB0617" w:rsidP="00EB0617">
      <w:pPr>
        <w:tabs>
          <w:tab w:val="center" w:pos="4680"/>
        </w:tabs>
        <w:jc w:val="center"/>
        <w:rPr>
          <w:sz w:val="36"/>
          <w:szCs w:val="36"/>
          <w:highlight w:val="yellow"/>
        </w:rPr>
      </w:pPr>
      <w:r w:rsidRPr="00EB0343">
        <w:rPr>
          <w:sz w:val="36"/>
          <w:szCs w:val="36"/>
          <w:highlight w:val="yellow"/>
        </w:rPr>
        <w:t>[</w:t>
      </w:r>
      <w:r w:rsidR="001B6F11">
        <w:rPr>
          <w:sz w:val="36"/>
          <w:szCs w:val="36"/>
          <w:highlight w:val="yellow"/>
        </w:rPr>
        <w:t>Public</w:t>
      </w:r>
      <w:r w:rsidR="00310160">
        <w:rPr>
          <w:sz w:val="36"/>
          <w:szCs w:val="36"/>
          <w:highlight w:val="yellow"/>
        </w:rPr>
        <w:t xml:space="preserve"> S</w:t>
      </w:r>
      <w:r w:rsidR="00D94621">
        <w:rPr>
          <w:sz w:val="36"/>
          <w:szCs w:val="36"/>
          <w:highlight w:val="yellow"/>
        </w:rPr>
        <w:t>idewalk/Path</w:t>
      </w:r>
      <w:r w:rsidR="00310160">
        <w:rPr>
          <w:sz w:val="36"/>
          <w:szCs w:val="36"/>
          <w:highlight w:val="yellow"/>
        </w:rPr>
        <w:t xml:space="preserve"> </w:t>
      </w:r>
      <w:r w:rsidR="00C5475C">
        <w:rPr>
          <w:sz w:val="36"/>
          <w:szCs w:val="36"/>
          <w:highlight w:val="yellow"/>
        </w:rPr>
        <w:t>&amp; Utility</w:t>
      </w:r>
      <w:r w:rsidR="001B6F11">
        <w:rPr>
          <w:sz w:val="36"/>
          <w:szCs w:val="36"/>
          <w:highlight w:val="yellow"/>
        </w:rPr>
        <w:t xml:space="preserve"> Improvements</w:t>
      </w:r>
      <w:r w:rsidRPr="00EB0343">
        <w:rPr>
          <w:sz w:val="36"/>
          <w:szCs w:val="36"/>
          <w:highlight w:val="yellow"/>
        </w:rPr>
        <w:t>]</w:t>
      </w:r>
    </w:p>
    <w:p w14:paraId="04009B48" w14:textId="77777777" w:rsidR="00EB0617" w:rsidRPr="00EB0343" w:rsidRDefault="00EB0617" w:rsidP="00EB0617">
      <w:pPr>
        <w:tabs>
          <w:tab w:val="center" w:pos="4680"/>
        </w:tabs>
        <w:jc w:val="center"/>
        <w:rPr>
          <w:sz w:val="36"/>
        </w:rPr>
      </w:pPr>
      <w:r w:rsidRPr="00EB0343">
        <w:rPr>
          <w:sz w:val="36"/>
          <w:szCs w:val="36"/>
          <w:highlight w:val="yellow"/>
        </w:rPr>
        <w:t>[name of development]</w:t>
      </w:r>
    </w:p>
    <w:p w14:paraId="2651D2A1" w14:textId="77777777" w:rsidR="00EB0617" w:rsidRPr="00354F57" w:rsidRDefault="00EB0617" w:rsidP="00EB0617">
      <w:pPr>
        <w:tabs>
          <w:tab w:val="center" w:pos="4680"/>
        </w:tabs>
        <w:spacing w:after="360"/>
        <w:jc w:val="center"/>
        <w:rPr>
          <w:color w:val="000000"/>
          <w:sz w:val="36"/>
        </w:rPr>
      </w:pPr>
      <w:r w:rsidRPr="00354F57">
        <w:rPr>
          <w:color w:val="000000"/>
          <w:sz w:val="36"/>
        </w:rPr>
        <w:t>City of Middleton, Dane County, Wisconsin</w:t>
      </w:r>
    </w:p>
    <w:p w14:paraId="2C0A2A2E" w14:textId="022A78DD" w:rsidR="00EB0617" w:rsidRPr="00354F57" w:rsidRDefault="00EB0617" w:rsidP="00EB0617">
      <w:pPr>
        <w:jc w:val="both"/>
        <w:rPr>
          <w:color w:val="000000"/>
        </w:rPr>
      </w:pPr>
      <w:r w:rsidRPr="00354F57">
        <w:rPr>
          <w:color w:val="000000"/>
        </w:rPr>
        <w:t>This agreement, (the “Agreement”), entered into</w:t>
      </w:r>
      <w:r w:rsidRPr="00354F57">
        <w:t xml:space="preserve"> </w:t>
      </w:r>
      <w:r w:rsidRPr="00354F57">
        <w:rPr>
          <w:color w:val="000000"/>
        </w:rPr>
        <w:t>this ______ day of ______________</w:t>
      </w:r>
      <w:r w:rsidR="007038AD">
        <w:rPr>
          <w:color w:val="000000"/>
        </w:rPr>
        <w:t>_</w:t>
      </w:r>
      <w:r w:rsidRPr="00354F57">
        <w:rPr>
          <w:color w:val="000000"/>
        </w:rPr>
        <w:t xml:space="preserve">_, </w:t>
      </w:r>
      <w:r w:rsidR="00914655">
        <w:rPr>
          <w:color w:val="000000"/>
        </w:rPr>
        <w:t>20___</w:t>
      </w:r>
      <w:r w:rsidR="007038AD">
        <w:rPr>
          <w:color w:val="000000"/>
        </w:rPr>
        <w:t xml:space="preserve"> </w:t>
      </w:r>
      <w:r w:rsidRPr="00354F57">
        <w:rPr>
          <w:color w:val="000000"/>
        </w:rPr>
        <w:t xml:space="preserve">by and between the City of Middleton, a Wisconsin Municipal Corporation, (herein, together with its successors and assigns, referred to as the "City"), and </w:t>
      </w:r>
      <w:r w:rsidRPr="00EB0343">
        <w:rPr>
          <w:highlight w:val="yellow"/>
        </w:rPr>
        <w:t>[</w:t>
      </w:r>
      <w:r w:rsidR="00115B2F">
        <w:rPr>
          <w:highlight w:val="yellow"/>
        </w:rPr>
        <w:t xml:space="preserve">legal </w:t>
      </w:r>
      <w:r w:rsidRPr="00EB0343">
        <w:rPr>
          <w:highlight w:val="yellow"/>
        </w:rPr>
        <w:t>name of corporation/developer]</w:t>
      </w:r>
      <w:r w:rsidRPr="00354F57">
        <w:rPr>
          <w:color w:val="000000"/>
        </w:rPr>
        <w:t>, (herein, together with its successors and assigns, referred to as the "Developer"), collectively referred to herein as the “Parties”.</w:t>
      </w:r>
    </w:p>
    <w:p w14:paraId="1D00E953" w14:textId="77777777" w:rsidR="00EB0617" w:rsidRPr="00354F57" w:rsidRDefault="00EB0617" w:rsidP="00EB0617">
      <w:pPr>
        <w:tabs>
          <w:tab w:val="center" w:pos="4680"/>
        </w:tabs>
        <w:spacing w:before="240"/>
        <w:jc w:val="center"/>
        <w:rPr>
          <w:b/>
          <w:color w:val="000000"/>
          <w:sz w:val="28"/>
        </w:rPr>
      </w:pPr>
      <w:r w:rsidRPr="00354F57">
        <w:rPr>
          <w:b/>
          <w:color w:val="000000"/>
          <w:sz w:val="28"/>
        </w:rPr>
        <w:t>WITNESSETH:</w:t>
      </w:r>
    </w:p>
    <w:p w14:paraId="4703DAFC" w14:textId="2D68B2A3" w:rsidR="00EB0617" w:rsidRPr="00354F57" w:rsidRDefault="00EB0617" w:rsidP="00EB0617">
      <w:pPr>
        <w:spacing w:before="240"/>
        <w:jc w:val="both"/>
        <w:rPr>
          <w:color w:val="000000"/>
        </w:rPr>
      </w:pPr>
      <w:r w:rsidRPr="00354F57">
        <w:rPr>
          <w:color w:val="000000"/>
          <w:sz w:val="28"/>
        </w:rPr>
        <w:t xml:space="preserve">WHEREAS, </w:t>
      </w:r>
      <w:r w:rsidRPr="00354F57">
        <w:rPr>
          <w:color w:val="000000"/>
        </w:rPr>
        <w:t xml:space="preserve">the Developer wishes to </w:t>
      </w:r>
      <w:r w:rsidR="005B1C86">
        <w:rPr>
          <w:color w:val="000000"/>
        </w:rPr>
        <w:t>re</w:t>
      </w:r>
      <w:r w:rsidRPr="00354F57">
        <w:rPr>
          <w:color w:val="000000"/>
        </w:rPr>
        <w:t xml:space="preserve">develop </w:t>
      </w:r>
      <w:r w:rsidR="005B1C86">
        <w:rPr>
          <w:color w:val="000000"/>
        </w:rPr>
        <w:t xml:space="preserve">the site at </w:t>
      </w:r>
      <w:r w:rsidRPr="00EB0343">
        <w:rPr>
          <w:color w:val="000000"/>
          <w:highlight w:val="yellow"/>
        </w:rPr>
        <w:t>[</w:t>
      </w:r>
      <w:r w:rsidR="005B1C86">
        <w:rPr>
          <w:color w:val="000000"/>
          <w:highlight w:val="yellow"/>
        </w:rPr>
        <w:t>address</w:t>
      </w:r>
      <w:r w:rsidRPr="00EB0343">
        <w:rPr>
          <w:color w:val="000000"/>
          <w:highlight w:val="yellow"/>
        </w:rPr>
        <w:t xml:space="preserve"> of property</w:t>
      </w:r>
      <w:r w:rsidR="005B1C86">
        <w:rPr>
          <w:color w:val="000000"/>
          <w:highlight w:val="yellow"/>
        </w:rPr>
        <w:t xml:space="preserve"> &amp; </w:t>
      </w:r>
      <w:r w:rsidR="005B1C86" w:rsidRPr="00EB0343">
        <w:rPr>
          <w:color w:val="000000"/>
          <w:highlight w:val="yellow"/>
        </w:rPr>
        <w:t>description</w:t>
      </w:r>
      <w:r w:rsidR="005B1C86">
        <w:rPr>
          <w:color w:val="000000"/>
          <w:highlight w:val="yellow"/>
        </w:rPr>
        <w:t xml:space="preserve"> of project</w:t>
      </w:r>
      <w:r w:rsidRPr="00EB0343">
        <w:rPr>
          <w:color w:val="000000"/>
          <w:highlight w:val="yellow"/>
        </w:rPr>
        <w:t>]</w:t>
      </w:r>
      <w:r w:rsidR="005B1C86">
        <w:rPr>
          <w:color w:val="000000"/>
        </w:rPr>
        <w:t xml:space="preserve">.  </w:t>
      </w:r>
      <w:r w:rsidR="005B1C86" w:rsidRPr="005B62A7">
        <w:rPr>
          <w:color w:val="000000"/>
        </w:rPr>
        <w:t xml:space="preserve">The proposed </w:t>
      </w:r>
      <w:r w:rsidR="005B1C86" w:rsidRPr="005B1C86">
        <w:rPr>
          <w:color w:val="000000"/>
          <w:highlight w:val="yellow"/>
        </w:rPr>
        <w:t xml:space="preserve">site </w:t>
      </w:r>
      <w:r w:rsidR="005B62A7">
        <w:rPr>
          <w:color w:val="000000"/>
          <w:highlight w:val="yellow"/>
        </w:rPr>
        <w:t>is</w:t>
      </w:r>
      <w:r w:rsidR="005B62A7" w:rsidRPr="005B62A7">
        <w:rPr>
          <w:color w:val="000000"/>
          <w:highlight w:val="yellow"/>
        </w:rPr>
        <w:t xml:space="preserve"> shown on the </w:t>
      </w:r>
      <w:r w:rsidR="005B62A7">
        <w:rPr>
          <w:color w:val="000000"/>
          <w:highlight w:val="yellow"/>
        </w:rPr>
        <w:t>[</w:t>
      </w:r>
      <w:r w:rsidR="005B62A7" w:rsidRPr="005B62A7">
        <w:rPr>
          <w:color w:val="000000"/>
          <w:highlight w:val="yellow"/>
        </w:rPr>
        <w:t>CSM] attached as Exhibit C (the “</w:t>
      </w:r>
      <w:r w:rsidR="005B62A7">
        <w:rPr>
          <w:color w:val="000000"/>
          <w:highlight w:val="yellow"/>
        </w:rPr>
        <w:t>CSM</w:t>
      </w:r>
      <w:r w:rsidR="005B62A7" w:rsidRPr="005B62A7">
        <w:rPr>
          <w:color w:val="000000"/>
          <w:highlight w:val="yellow"/>
        </w:rPr>
        <w:t>”) and the</w:t>
      </w:r>
      <w:r w:rsidR="005B62A7" w:rsidRPr="005B62A7">
        <w:rPr>
          <w:color w:val="000000"/>
        </w:rPr>
        <w:t xml:space="preserve"> </w:t>
      </w:r>
      <w:r w:rsidR="005B1C86" w:rsidRPr="005B62A7">
        <w:rPr>
          <w:color w:val="000000"/>
        </w:rPr>
        <w:t>development’s Site Plan</w:t>
      </w:r>
      <w:r w:rsidR="005B62A7" w:rsidRPr="005B62A7">
        <w:rPr>
          <w:color w:val="000000"/>
        </w:rPr>
        <w:t xml:space="preserve"> is</w:t>
      </w:r>
      <w:r w:rsidR="005B1C86" w:rsidRPr="005B1C86">
        <w:rPr>
          <w:color w:val="000000"/>
        </w:rPr>
        <w:t xml:space="preserve"> attached as Exhibit </w:t>
      </w:r>
      <w:r w:rsidR="005B62A7">
        <w:rPr>
          <w:color w:val="000000"/>
        </w:rPr>
        <w:t>D</w:t>
      </w:r>
      <w:r w:rsidR="005B1C86" w:rsidRPr="005B1C86">
        <w:rPr>
          <w:color w:val="000000"/>
        </w:rPr>
        <w:t xml:space="preserve"> (the “Site Plan”); and</w:t>
      </w:r>
    </w:p>
    <w:p w14:paraId="79F4DA79" w14:textId="6C878961" w:rsidR="00EB0617" w:rsidRPr="00354F57" w:rsidRDefault="00EB0617" w:rsidP="005B1C86">
      <w:pPr>
        <w:spacing w:before="240"/>
        <w:jc w:val="both"/>
        <w:rPr>
          <w:color w:val="000000"/>
        </w:rPr>
      </w:pPr>
      <w:r w:rsidRPr="00354F57">
        <w:rPr>
          <w:color w:val="000000"/>
          <w:sz w:val="28"/>
        </w:rPr>
        <w:t>WHEREAS</w:t>
      </w:r>
      <w:r w:rsidRPr="00354F57">
        <w:rPr>
          <w:color w:val="000000"/>
        </w:rPr>
        <w:t xml:space="preserve">, the Developer wishes to develop said lands in </w:t>
      </w:r>
      <w:r w:rsidR="005B1C86">
        <w:rPr>
          <w:color w:val="000000"/>
        </w:rPr>
        <w:t xml:space="preserve">one </w:t>
      </w:r>
      <w:r w:rsidRPr="00354F57">
        <w:rPr>
          <w:color w:val="000000"/>
        </w:rPr>
        <w:t>phase</w:t>
      </w:r>
      <w:r w:rsidR="005B1C86">
        <w:rPr>
          <w:color w:val="000000"/>
        </w:rPr>
        <w:t>; and</w:t>
      </w:r>
    </w:p>
    <w:p w14:paraId="416E477F" w14:textId="77777777" w:rsidR="00EB0617" w:rsidRPr="00354F57" w:rsidRDefault="00EB0617" w:rsidP="00EB0617">
      <w:pPr>
        <w:spacing w:before="240"/>
        <w:jc w:val="both"/>
        <w:rPr>
          <w:color w:val="000000"/>
        </w:rPr>
      </w:pPr>
      <w:r w:rsidRPr="00354F57">
        <w:rPr>
          <w:color w:val="000000"/>
          <w:sz w:val="28"/>
        </w:rPr>
        <w:t>WHEREAS,</w:t>
      </w:r>
      <w:r w:rsidRPr="00354F57">
        <w:rPr>
          <w:color w:val="000000"/>
        </w:rPr>
        <w:t xml:space="preserve"> Chapter 19 of the City of Middleton Municipal Code, Subdivision Regulations, requires, among other things, that as a condition of </w:t>
      </w:r>
      <w:r w:rsidR="005D2496" w:rsidRPr="00354F57">
        <w:rPr>
          <w:color w:val="000000"/>
        </w:rPr>
        <w:t>Plat</w:t>
      </w:r>
      <w:r w:rsidRPr="00354F57">
        <w:rPr>
          <w:color w:val="000000"/>
        </w:rPr>
        <w:t xml:space="preserve"> approval, the Developer shall enter into an agreement with the City to install all required public improvements for the </w:t>
      </w:r>
      <w:r w:rsidR="005D2496" w:rsidRPr="00354F57">
        <w:rPr>
          <w:color w:val="000000"/>
        </w:rPr>
        <w:t>Plat</w:t>
      </w:r>
      <w:r w:rsidRPr="00354F57">
        <w:rPr>
          <w:color w:val="000000"/>
        </w:rPr>
        <w:t>, and that said improvements be constructed by the Developer and dedicated to the City without cost to the City, and the Developer has so agreed; and</w:t>
      </w:r>
    </w:p>
    <w:p w14:paraId="3EB9B093" w14:textId="5F12D78C" w:rsidR="00EB0617" w:rsidRPr="00354F57" w:rsidRDefault="00EB0617" w:rsidP="00EB0617">
      <w:pPr>
        <w:spacing w:before="240"/>
        <w:jc w:val="both"/>
        <w:rPr>
          <w:color w:val="000000"/>
        </w:rPr>
      </w:pPr>
      <w:r w:rsidRPr="00354F57">
        <w:rPr>
          <w:color w:val="000000"/>
          <w:sz w:val="28"/>
        </w:rPr>
        <w:t>WHEREAS</w:t>
      </w:r>
      <w:r w:rsidRPr="00354F57">
        <w:rPr>
          <w:color w:val="000000"/>
        </w:rPr>
        <w:t xml:space="preserve">, this Agreement pertains only to the public improvements </w:t>
      </w:r>
      <w:r w:rsidR="005B1C86">
        <w:rPr>
          <w:color w:val="000000"/>
        </w:rPr>
        <w:t>associated with the above-described site redevelopment</w:t>
      </w:r>
      <w:r w:rsidRPr="00354F57">
        <w:rPr>
          <w:color w:val="000000"/>
        </w:rPr>
        <w:t>; and</w:t>
      </w:r>
    </w:p>
    <w:p w14:paraId="74B7BE48" w14:textId="75D3320C" w:rsidR="00EB0617" w:rsidRPr="00354F57" w:rsidRDefault="00EB0617" w:rsidP="00EB0617">
      <w:pPr>
        <w:spacing w:before="240"/>
        <w:jc w:val="both"/>
        <w:rPr>
          <w:color w:val="000000"/>
        </w:rPr>
      </w:pPr>
      <w:r w:rsidRPr="00354F57">
        <w:rPr>
          <w:color w:val="000000"/>
          <w:sz w:val="28"/>
        </w:rPr>
        <w:t>WHEREAS</w:t>
      </w:r>
      <w:r w:rsidRPr="00354F57">
        <w:rPr>
          <w:color w:val="000000"/>
        </w:rPr>
        <w:t xml:space="preserve">, </w:t>
      </w:r>
      <w:r w:rsidR="005B1C86" w:rsidRPr="005B1C86">
        <w:rPr>
          <w:color w:val="000000"/>
        </w:rPr>
        <w:t>this Agreement does not pertain to private improvements and applicable requirements for the site re-development</w:t>
      </w:r>
      <w:r w:rsidRPr="00354F57">
        <w:rPr>
          <w:color w:val="000000"/>
        </w:rPr>
        <w:t>;</w:t>
      </w:r>
    </w:p>
    <w:p w14:paraId="480BC9EA" w14:textId="77777777" w:rsidR="00EB0617" w:rsidRPr="00354F57" w:rsidRDefault="00EB0617" w:rsidP="00EB0617">
      <w:pPr>
        <w:keepNext/>
        <w:tabs>
          <w:tab w:val="center" w:pos="4680"/>
        </w:tabs>
        <w:spacing w:before="240"/>
        <w:jc w:val="center"/>
        <w:rPr>
          <w:color w:val="000000"/>
          <w:sz w:val="28"/>
        </w:rPr>
      </w:pPr>
      <w:r w:rsidRPr="00354F57">
        <w:rPr>
          <w:b/>
          <w:color w:val="000000"/>
          <w:sz w:val="28"/>
        </w:rPr>
        <w:t>NOW, THEREFORE</w:t>
      </w:r>
    </w:p>
    <w:p w14:paraId="074DF64B" w14:textId="3FA45996" w:rsidR="00EB0617" w:rsidRPr="00354F57" w:rsidRDefault="00EB0617" w:rsidP="00EB0617">
      <w:pPr>
        <w:spacing w:before="240"/>
        <w:jc w:val="both"/>
        <w:rPr>
          <w:color w:val="000000"/>
        </w:rPr>
      </w:pPr>
      <w:r w:rsidRPr="00354F57">
        <w:rPr>
          <w:color w:val="000000"/>
        </w:rPr>
        <w:t xml:space="preserve">In consideration of the mutual covenants herein set forth, and the approval of the </w:t>
      </w:r>
      <w:r w:rsidR="005B1C86">
        <w:rPr>
          <w:color w:val="000000"/>
        </w:rPr>
        <w:t>site plans and any associated land division</w:t>
      </w:r>
      <w:r w:rsidRPr="00354F57">
        <w:rPr>
          <w:color w:val="000000"/>
        </w:rPr>
        <w:t xml:space="preserve"> by the City, and other good and valuable consideration, the receipt and sufficiency of which is hereby acknowledged, the Parties</w:t>
      </w:r>
      <w:r w:rsidR="00F51BD3" w:rsidRPr="00354F57">
        <w:rPr>
          <w:color w:val="000000"/>
        </w:rPr>
        <w:t xml:space="preserve"> hereto, intending to be legally bound,</w:t>
      </w:r>
      <w:r w:rsidRPr="00354F57">
        <w:rPr>
          <w:color w:val="000000"/>
        </w:rPr>
        <w:t xml:space="preserve"> hereby mutually agree:</w:t>
      </w:r>
    </w:p>
    <w:p w14:paraId="54EE5E62" w14:textId="569F42DF" w:rsidR="00EB0617" w:rsidRPr="00354F57" w:rsidRDefault="00EB0617" w:rsidP="00EA2E23">
      <w:pPr>
        <w:spacing w:before="240" w:after="120"/>
        <w:jc w:val="both"/>
        <w:rPr>
          <w:color w:val="000000"/>
        </w:rPr>
      </w:pPr>
      <w:r w:rsidRPr="00354F57">
        <w:rPr>
          <w:color w:val="000000"/>
        </w:rPr>
        <w:t xml:space="preserve">The requirements of </w:t>
      </w:r>
      <w:r w:rsidR="00F51BD3" w:rsidRPr="00354F57">
        <w:rPr>
          <w:color w:val="000000"/>
        </w:rPr>
        <w:t xml:space="preserve">the </w:t>
      </w:r>
      <w:r w:rsidR="00EA2E23" w:rsidRPr="00354F57">
        <w:rPr>
          <w:color w:val="000000"/>
        </w:rPr>
        <w:t xml:space="preserve">applicable </w:t>
      </w:r>
      <w:r w:rsidR="00F51BD3" w:rsidRPr="00354F57">
        <w:rPr>
          <w:color w:val="000000"/>
        </w:rPr>
        <w:t xml:space="preserve">plans, </w:t>
      </w:r>
      <w:r w:rsidR="00C269F8">
        <w:rPr>
          <w:color w:val="000000"/>
        </w:rPr>
        <w:t xml:space="preserve">policies, </w:t>
      </w:r>
      <w:r w:rsidR="00F51BD3" w:rsidRPr="00354F57">
        <w:rPr>
          <w:color w:val="000000"/>
        </w:rPr>
        <w:t>ordinances and regulations apply</w:t>
      </w:r>
      <w:r w:rsidR="00EA2E23" w:rsidRPr="00354F57">
        <w:rPr>
          <w:color w:val="000000"/>
        </w:rPr>
        <w:t>, including but not limited to the following,</w:t>
      </w:r>
      <w:r w:rsidR="00F51BD3" w:rsidRPr="00354F57">
        <w:rPr>
          <w:color w:val="000000"/>
        </w:rPr>
        <w:t xml:space="preserve"> </w:t>
      </w:r>
      <w:r w:rsidRPr="00354F57">
        <w:rPr>
          <w:color w:val="000000"/>
        </w:rPr>
        <w:t>and a</w:t>
      </w:r>
      <w:r w:rsidR="00F51BD3" w:rsidRPr="00354F57">
        <w:rPr>
          <w:color w:val="000000"/>
        </w:rPr>
        <w:t>r</w:t>
      </w:r>
      <w:r w:rsidR="006F3097">
        <w:rPr>
          <w:color w:val="000000"/>
        </w:rPr>
        <w:t>e included herein by reference:</w:t>
      </w:r>
    </w:p>
    <w:p w14:paraId="57A7A5D9" w14:textId="77777777" w:rsidR="00F51BD3" w:rsidRPr="00354F57" w:rsidRDefault="00F51BD3" w:rsidP="00F51BD3">
      <w:pPr>
        <w:numPr>
          <w:ilvl w:val="0"/>
          <w:numId w:val="9"/>
        </w:numPr>
        <w:jc w:val="both"/>
        <w:rPr>
          <w:color w:val="000000"/>
        </w:rPr>
      </w:pPr>
      <w:r w:rsidRPr="00354F57">
        <w:rPr>
          <w:color w:val="000000"/>
        </w:rPr>
        <w:t>Chapter 19, Land Division and Subdivision Regulations</w:t>
      </w:r>
    </w:p>
    <w:p w14:paraId="55926446" w14:textId="77777777" w:rsidR="00F51BD3" w:rsidRPr="00354F57" w:rsidRDefault="00F51BD3" w:rsidP="00F51BD3">
      <w:pPr>
        <w:numPr>
          <w:ilvl w:val="0"/>
          <w:numId w:val="9"/>
        </w:numPr>
        <w:jc w:val="both"/>
        <w:rPr>
          <w:color w:val="000000"/>
        </w:rPr>
      </w:pPr>
      <w:r w:rsidRPr="00354F57">
        <w:rPr>
          <w:color w:val="000000"/>
        </w:rPr>
        <w:t>Chapter 10, Zoning</w:t>
      </w:r>
    </w:p>
    <w:p w14:paraId="6C1DC797" w14:textId="77777777" w:rsidR="00550CCC" w:rsidRPr="00354F57" w:rsidRDefault="00550CCC" w:rsidP="00F51BD3">
      <w:pPr>
        <w:numPr>
          <w:ilvl w:val="0"/>
          <w:numId w:val="9"/>
        </w:numPr>
        <w:jc w:val="both"/>
        <w:rPr>
          <w:color w:val="000000"/>
        </w:rPr>
      </w:pPr>
      <w:r w:rsidRPr="00354F57">
        <w:rPr>
          <w:color w:val="000000"/>
        </w:rPr>
        <w:t>Other applicable ordinances</w:t>
      </w:r>
    </w:p>
    <w:p w14:paraId="4D7ED6DA" w14:textId="2E65DB9C" w:rsidR="00F51BD3" w:rsidRDefault="00F51BD3" w:rsidP="00F51BD3">
      <w:pPr>
        <w:numPr>
          <w:ilvl w:val="0"/>
          <w:numId w:val="9"/>
        </w:numPr>
        <w:jc w:val="both"/>
        <w:rPr>
          <w:color w:val="000000"/>
        </w:rPr>
      </w:pPr>
      <w:r w:rsidRPr="00354F57">
        <w:rPr>
          <w:color w:val="000000"/>
        </w:rPr>
        <w:t>City Comprehensive Plan</w:t>
      </w:r>
    </w:p>
    <w:p w14:paraId="14A6AE04" w14:textId="00414615" w:rsidR="00B370EF" w:rsidRDefault="00B370EF" w:rsidP="00F51BD3">
      <w:pPr>
        <w:numPr>
          <w:ilvl w:val="0"/>
          <w:numId w:val="9"/>
        </w:numPr>
        <w:jc w:val="both"/>
        <w:rPr>
          <w:color w:val="000000"/>
        </w:rPr>
      </w:pPr>
      <w:r>
        <w:rPr>
          <w:color w:val="000000"/>
        </w:rPr>
        <w:lastRenderedPageBreak/>
        <w:t>City Complete Streets Policy</w:t>
      </w:r>
    </w:p>
    <w:p w14:paraId="632A3F3C" w14:textId="4DFCC45B" w:rsidR="00EC5F3F" w:rsidRPr="00354F57" w:rsidRDefault="00EC5F3F" w:rsidP="00F51BD3">
      <w:pPr>
        <w:numPr>
          <w:ilvl w:val="0"/>
          <w:numId w:val="9"/>
        </w:numPr>
        <w:jc w:val="both"/>
        <w:rPr>
          <w:color w:val="000000"/>
        </w:rPr>
      </w:pPr>
      <w:r>
        <w:rPr>
          <w:color w:val="000000"/>
        </w:rPr>
        <w:t>City Complete Streets During Construction Guide</w:t>
      </w:r>
    </w:p>
    <w:p w14:paraId="160551B9" w14:textId="77777777" w:rsidR="00F51BD3" w:rsidRPr="00354F57" w:rsidRDefault="00F51BD3" w:rsidP="00F51BD3">
      <w:pPr>
        <w:numPr>
          <w:ilvl w:val="0"/>
          <w:numId w:val="9"/>
        </w:numPr>
        <w:jc w:val="both"/>
        <w:rPr>
          <w:color w:val="000000"/>
        </w:rPr>
      </w:pPr>
      <w:r w:rsidRPr="00354F57">
        <w:rPr>
          <w:color w:val="000000"/>
        </w:rPr>
        <w:t>City Bicycle and Pedestrian Plan</w:t>
      </w:r>
    </w:p>
    <w:p w14:paraId="095D8C5F" w14:textId="77777777" w:rsidR="00EB0617" w:rsidRPr="007600CC" w:rsidRDefault="00EB0617" w:rsidP="00EB0617">
      <w:pPr>
        <w:jc w:val="both"/>
        <w:rPr>
          <w:color w:val="000000"/>
        </w:rPr>
      </w:pPr>
    </w:p>
    <w:p w14:paraId="64DED9FF" w14:textId="77777777" w:rsidR="006B79E6" w:rsidRPr="00D76911" w:rsidRDefault="00EB0617" w:rsidP="006B79E6">
      <w:pPr>
        <w:ind w:left="720"/>
        <w:jc w:val="both"/>
        <w:rPr>
          <w:i/>
          <w:iCs/>
          <w:color w:val="000000"/>
          <w:highlight w:val="yellow"/>
        </w:rPr>
      </w:pPr>
      <w:r w:rsidRPr="00D76911">
        <w:rPr>
          <w:i/>
          <w:iCs/>
          <w:color w:val="000000"/>
          <w:highlight w:val="yellow"/>
        </w:rPr>
        <w:t>[</w:t>
      </w:r>
      <w:r w:rsidR="000A5059" w:rsidRPr="00D76911">
        <w:rPr>
          <w:i/>
          <w:iCs/>
          <w:color w:val="000000"/>
          <w:highlight w:val="yellow"/>
        </w:rPr>
        <w:t xml:space="preserve">NOTE: </w:t>
      </w:r>
      <w:r w:rsidRPr="00D76911">
        <w:rPr>
          <w:i/>
          <w:iCs/>
          <w:color w:val="000000"/>
          <w:highlight w:val="yellow"/>
        </w:rPr>
        <w:t xml:space="preserve">Include as a minimum </w:t>
      </w:r>
      <w:r w:rsidRPr="00AD55D2">
        <w:rPr>
          <w:i/>
          <w:iCs/>
          <w:color w:val="000000"/>
          <w:highlight w:val="yellow"/>
          <w:u w:val="single"/>
        </w:rPr>
        <w:t>all</w:t>
      </w:r>
      <w:r w:rsidRPr="00D76911">
        <w:rPr>
          <w:i/>
          <w:iCs/>
          <w:color w:val="000000"/>
          <w:highlight w:val="yellow"/>
        </w:rPr>
        <w:t xml:space="preserve"> the following numbered paragraphs.</w:t>
      </w:r>
      <w:r w:rsidR="006B79E6" w:rsidRPr="00D76911">
        <w:rPr>
          <w:i/>
          <w:iCs/>
          <w:color w:val="000000"/>
          <w:highlight w:val="yellow"/>
        </w:rPr>
        <w:t>]</w:t>
      </w:r>
    </w:p>
    <w:p w14:paraId="545E0266" w14:textId="77777777" w:rsidR="006B79E6" w:rsidRPr="00EB0343" w:rsidRDefault="006B79E6" w:rsidP="006B79E6">
      <w:pPr>
        <w:ind w:left="720"/>
        <w:jc w:val="both"/>
        <w:rPr>
          <w:color w:val="000000"/>
          <w:highlight w:val="yellow"/>
        </w:rPr>
      </w:pPr>
    </w:p>
    <w:p w14:paraId="358ED913" w14:textId="745DC860" w:rsidR="006B79E6" w:rsidRPr="00D76911" w:rsidRDefault="006B79E6" w:rsidP="006B79E6">
      <w:pPr>
        <w:ind w:left="720"/>
        <w:jc w:val="both"/>
        <w:rPr>
          <w:i/>
          <w:iCs/>
          <w:color w:val="000000"/>
          <w:highlight w:val="yellow"/>
        </w:rPr>
      </w:pPr>
      <w:r w:rsidRPr="00D76911">
        <w:rPr>
          <w:i/>
          <w:iCs/>
          <w:color w:val="000000"/>
          <w:highlight w:val="yellow"/>
        </w:rPr>
        <w:t xml:space="preserve">[NOTE: </w:t>
      </w:r>
      <w:r w:rsidR="00D42592" w:rsidRPr="00D76911">
        <w:rPr>
          <w:i/>
          <w:iCs/>
          <w:color w:val="000000"/>
          <w:highlight w:val="yellow"/>
        </w:rPr>
        <w:t>This template, edited as appropriate, must be used for all C/D agreement submittals.</w:t>
      </w:r>
      <w:r w:rsidR="00147B7A" w:rsidRPr="00D76911">
        <w:rPr>
          <w:i/>
          <w:iCs/>
          <w:color w:val="000000"/>
          <w:highlight w:val="yellow"/>
        </w:rPr>
        <w:t xml:space="preserve"> </w:t>
      </w:r>
      <w:r w:rsidRPr="00D76911">
        <w:rPr>
          <w:i/>
          <w:iCs/>
          <w:color w:val="000000"/>
          <w:highlight w:val="yellow"/>
        </w:rPr>
        <w:t xml:space="preserve"> For </w:t>
      </w:r>
      <w:r w:rsidR="00D42592" w:rsidRPr="00D76911">
        <w:rPr>
          <w:i/>
          <w:iCs/>
          <w:color w:val="000000"/>
          <w:highlight w:val="yellow"/>
        </w:rPr>
        <w:t xml:space="preserve">a </w:t>
      </w:r>
      <w:r w:rsidRPr="00D76911">
        <w:rPr>
          <w:i/>
          <w:iCs/>
          <w:color w:val="000000"/>
          <w:highlight w:val="yellow"/>
        </w:rPr>
        <w:t>non-applicable item</w:t>
      </w:r>
      <w:r w:rsidR="00147B7A" w:rsidRPr="00D76911">
        <w:rPr>
          <w:i/>
          <w:iCs/>
          <w:color w:val="000000"/>
          <w:highlight w:val="yellow"/>
        </w:rPr>
        <w:t xml:space="preserve">, insert a statement to that effect. </w:t>
      </w:r>
      <w:r w:rsidR="00A67B96">
        <w:rPr>
          <w:i/>
          <w:iCs/>
          <w:color w:val="000000"/>
          <w:highlight w:val="yellow"/>
        </w:rPr>
        <w:t xml:space="preserve"> </w:t>
      </w:r>
      <w:r w:rsidR="00147B7A" w:rsidRPr="00D76911">
        <w:rPr>
          <w:i/>
          <w:iCs/>
          <w:color w:val="000000"/>
          <w:highlight w:val="yellow"/>
        </w:rPr>
        <w:t>For example</w:t>
      </w:r>
      <w:r w:rsidRPr="00D76911">
        <w:rPr>
          <w:i/>
          <w:iCs/>
          <w:color w:val="000000"/>
          <w:highlight w:val="yellow"/>
        </w:rPr>
        <w:t>:</w:t>
      </w:r>
    </w:p>
    <w:p w14:paraId="442A7575" w14:textId="3F3514B2" w:rsidR="00EB0617" w:rsidRPr="00EB0343" w:rsidRDefault="00EB0617" w:rsidP="006B79E6">
      <w:pPr>
        <w:ind w:left="720"/>
        <w:jc w:val="both"/>
        <w:rPr>
          <w:color w:val="000000"/>
          <w:highlight w:val="yellow"/>
        </w:rPr>
      </w:pPr>
      <w:r w:rsidRPr="00D76911">
        <w:rPr>
          <w:i/>
          <w:iCs/>
          <w:color w:val="000000"/>
          <w:highlight w:val="yellow"/>
        </w:rPr>
        <w:t>“</w:t>
      </w:r>
      <w:r w:rsidR="00824453">
        <w:rPr>
          <w:i/>
          <w:iCs/>
          <w:color w:val="000000"/>
          <w:highlight w:val="yellow"/>
        </w:rPr>
        <w:t>3</w:t>
      </w:r>
      <w:r w:rsidRPr="00D76911">
        <w:rPr>
          <w:i/>
          <w:iCs/>
          <w:color w:val="000000"/>
          <w:highlight w:val="yellow"/>
        </w:rPr>
        <w:t>3) No traffic signals are proposed for construction</w:t>
      </w:r>
      <w:r w:rsidR="006B79E6" w:rsidRPr="00D76911">
        <w:rPr>
          <w:i/>
          <w:iCs/>
          <w:color w:val="000000"/>
          <w:highlight w:val="yellow"/>
        </w:rPr>
        <w:t xml:space="preserve"> as part of this development.”</w:t>
      </w:r>
      <w:r w:rsidRPr="00D76911">
        <w:rPr>
          <w:i/>
          <w:iCs/>
          <w:color w:val="000000"/>
          <w:highlight w:val="yellow"/>
        </w:rPr>
        <w:t>]</w:t>
      </w:r>
    </w:p>
    <w:p w14:paraId="2BE8F541" w14:textId="77777777" w:rsidR="00EB0617" w:rsidRPr="00DD36A7" w:rsidRDefault="00EB0617" w:rsidP="0002451A"/>
    <w:p w14:paraId="231579BC" w14:textId="77777777" w:rsidR="008D372B" w:rsidRPr="00354F57" w:rsidRDefault="008D372B" w:rsidP="00DD36A7">
      <w:pPr>
        <w:numPr>
          <w:ilvl w:val="0"/>
          <w:numId w:val="4"/>
        </w:numPr>
      </w:pPr>
      <w:r w:rsidRPr="00DD36A7">
        <w:rPr>
          <w:b/>
          <w:color w:val="000000"/>
        </w:rPr>
        <w:t>DEFINITIONS</w:t>
      </w:r>
    </w:p>
    <w:p w14:paraId="09EBE0D7" w14:textId="77777777" w:rsidR="008D372B" w:rsidRPr="00DD36A7" w:rsidRDefault="008D372B" w:rsidP="00A34B8E">
      <w:pPr>
        <w:numPr>
          <w:ilvl w:val="1"/>
          <w:numId w:val="4"/>
        </w:numPr>
        <w:spacing w:before="120"/>
      </w:pPr>
      <w:r w:rsidRPr="00354F57">
        <w:t>“New Street Improvement” means construction of new or enhanced facilities within the right-of-way, including: a newly developed street</w:t>
      </w:r>
      <w:r w:rsidRPr="00DD36A7">
        <w:t>, extra width or pavement thickness added to an existing street, or the addition of curb and gutter, sidewalk, street lights, storm sewer, public or private utilities or other streetscape elements not currently in existence.  It does not include the reconstruction and replacement of any pre-existing facilities within the right-of-way.</w:t>
      </w:r>
    </w:p>
    <w:p w14:paraId="391D4CC8" w14:textId="5F4945A1" w:rsidR="008D372B" w:rsidRPr="00DD36A7" w:rsidRDefault="008D372B" w:rsidP="00A34B8E">
      <w:pPr>
        <w:numPr>
          <w:ilvl w:val="1"/>
          <w:numId w:val="4"/>
        </w:numPr>
        <w:spacing w:before="120"/>
      </w:pPr>
      <w:r w:rsidRPr="00DD36A7">
        <w:t xml:space="preserve">“Substantial Completion” means either: </w:t>
      </w:r>
      <w:r w:rsidR="00421D8E">
        <w:t xml:space="preserve"> </w:t>
      </w:r>
      <w:r w:rsidRPr="00DD36A7">
        <w:t xml:space="preserve">a) the </w:t>
      </w:r>
      <w:r w:rsidR="00F948D2" w:rsidRPr="00DD36A7">
        <w:t xml:space="preserve">required </w:t>
      </w:r>
      <w:r w:rsidRPr="00DD36A7">
        <w:t>public improvements reasonably necessary for a project or project phase</w:t>
      </w:r>
      <w:r w:rsidR="00F948D2" w:rsidRPr="00DD36A7">
        <w:t xml:space="preserve"> that</w:t>
      </w:r>
      <w:r w:rsidRPr="00DD36A7">
        <w:t xml:space="preserve"> </w:t>
      </w:r>
      <w:r w:rsidR="00F948D2" w:rsidRPr="00DD36A7">
        <w:t xml:space="preserve">include a public road </w:t>
      </w:r>
      <w:r w:rsidRPr="00DD36A7">
        <w:t xml:space="preserve">have been completed through the installation of the </w:t>
      </w:r>
      <w:r w:rsidR="006D4D3F">
        <w:t>lower asphalt layer (</w:t>
      </w:r>
      <w:proofErr w:type="spellStart"/>
      <w:r w:rsidR="006D4D3F">
        <w:t>f.k.a</w:t>
      </w:r>
      <w:proofErr w:type="spellEnd"/>
      <w:r w:rsidR="006D4D3F">
        <w:t xml:space="preserve">. </w:t>
      </w:r>
      <w:r w:rsidRPr="00DD36A7">
        <w:t>binder asphalt course</w:t>
      </w:r>
      <w:r w:rsidR="006D4D3F">
        <w:t>)</w:t>
      </w:r>
      <w:r w:rsidRPr="00DD36A7">
        <w:t xml:space="preserve"> on roads to be newly dedicated; or b)</w:t>
      </w:r>
      <w:r w:rsidR="00F948D2" w:rsidRPr="00DD36A7">
        <w:t xml:space="preserve"> if the required public improvements reasonably necessary for a project or project phase do not include dedication of a public road, 90 percent of the cost of the public improvements have been expended.</w:t>
      </w:r>
    </w:p>
    <w:p w14:paraId="341762BC" w14:textId="77777777" w:rsidR="00791886" w:rsidRPr="000F3EB3" w:rsidRDefault="0035565D" w:rsidP="00791886">
      <w:pPr>
        <w:numPr>
          <w:ilvl w:val="0"/>
          <w:numId w:val="4"/>
        </w:numPr>
        <w:spacing w:before="120"/>
      </w:pPr>
      <w:r w:rsidRPr="00354F57">
        <w:rPr>
          <w:b/>
          <w:color w:val="000000"/>
        </w:rPr>
        <w:t>PROJECT REQUIREMENTS</w:t>
      </w:r>
    </w:p>
    <w:p w14:paraId="0033841E" w14:textId="77777777" w:rsidR="00791886" w:rsidRPr="00DD36A7" w:rsidRDefault="00791886" w:rsidP="00791886">
      <w:pPr>
        <w:keepNext/>
        <w:spacing w:before="120"/>
        <w:ind w:firstLine="504"/>
        <w:jc w:val="both"/>
        <w:rPr>
          <w:b/>
          <w:color w:val="000000"/>
        </w:rPr>
      </w:pPr>
      <w:r w:rsidRPr="00DD36A7">
        <w:rPr>
          <w:b/>
          <w:color w:val="000000"/>
          <w:u w:val="single"/>
        </w:rPr>
        <w:t>SUBMITTALS</w:t>
      </w:r>
    </w:p>
    <w:p w14:paraId="536020C1" w14:textId="77777777" w:rsidR="00791886" w:rsidRPr="00791886" w:rsidRDefault="00791886" w:rsidP="00791886">
      <w:pPr>
        <w:keepNext/>
        <w:spacing w:before="180"/>
        <w:ind w:left="504"/>
        <w:jc w:val="both"/>
        <w:rPr>
          <w:b/>
          <w:color w:val="000000"/>
        </w:rPr>
      </w:pPr>
      <w:r w:rsidRPr="00DD36A7">
        <w:rPr>
          <w:b/>
          <w:color w:val="000000"/>
        </w:rPr>
        <w:t>The Developer shall:</w:t>
      </w:r>
    </w:p>
    <w:p w14:paraId="20F4957C" w14:textId="24058FCC" w:rsidR="009B5122" w:rsidRPr="00DD36A7" w:rsidRDefault="00791886" w:rsidP="005B1C86">
      <w:pPr>
        <w:numPr>
          <w:ilvl w:val="1"/>
          <w:numId w:val="4"/>
        </w:numPr>
        <w:spacing w:before="120"/>
      </w:pPr>
      <w:r w:rsidRPr="00DD36A7">
        <w:rPr>
          <w:color w:val="000000"/>
        </w:rPr>
        <w:t xml:space="preserve">Provide to the City, upon submittal of this signed Agreement, a City-approved set of </w:t>
      </w:r>
      <w:r w:rsidRPr="00DD36A7">
        <w:rPr>
          <w:b/>
          <w:color w:val="000000"/>
        </w:rPr>
        <w:t>Project Construction Documents</w:t>
      </w:r>
      <w:r w:rsidRPr="00DD36A7">
        <w:rPr>
          <w:color w:val="000000"/>
        </w:rPr>
        <w:t>.  The documents shall conform to the conditions of this Agreement by reference.</w:t>
      </w:r>
    </w:p>
    <w:p w14:paraId="621768B2" w14:textId="1F2AEF68" w:rsidR="0035565D" w:rsidRPr="00DD36A7" w:rsidRDefault="00425C36" w:rsidP="0035565D">
      <w:pPr>
        <w:numPr>
          <w:ilvl w:val="1"/>
          <w:numId w:val="4"/>
        </w:numPr>
        <w:spacing w:before="120"/>
      </w:pPr>
      <w:r w:rsidRPr="00425C36">
        <w:rPr>
          <w:color w:val="000000"/>
          <w:highlight w:val="yellow"/>
        </w:rPr>
        <w:t xml:space="preserve">Provide to the City, prior to the award of any project construction contracts, copies of all required </w:t>
      </w:r>
      <w:r w:rsidRPr="00425C36">
        <w:rPr>
          <w:b/>
          <w:color w:val="000000"/>
          <w:highlight w:val="yellow"/>
        </w:rPr>
        <w:t>Certified Survey Maps (CSMs) and</w:t>
      </w:r>
      <w:r w:rsidRPr="00425C36">
        <w:rPr>
          <w:color w:val="000000"/>
          <w:highlight w:val="yellow"/>
        </w:rPr>
        <w:t xml:space="preserve"> </w:t>
      </w:r>
      <w:r w:rsidRPr="00425C36">
        <w:rPr>
          <w:b/>
          <w:color w:val="000000"/>
          <w:highlight w:val="yellow"/>
        </w:rPr>
        <w:t>easements</w:t>
      </w:r>
      <w:r w:rsidRPr="00425C36">
        <w:rPr>
          <w:color w:val="000000"/>
          <w:highlight w:val="yellow"/>
        </w:rPr>
        <w:t xml:space="preserve"> </w:t>
      </w:r>
      <w:r>
        <w:rPr>
          <w:color w:val="000000"/>
          <w:highlight w:val="yellow"/>
        </w:rPr>
        <w:t xml:space="preserve">applicable to the public improvements, </w:t>
      </w:r>
      <w:r w:rsidRPr="00425C36">
        <w:rPr>
          <w:color w:val="000000"/>
          <w:highlight w:val="yellow"/>
        </w:rPr>
        <w:t>signed and recorded.</w:t>
      </w:r>
    </w:p>
    <w:p w14:paraId="37186CC6" w14:textId="4D2F325C" w:rsidR="00761F9E" w:rsidRPr="00DD36A7" w:rsidRDefault="005B1C86" w:rsidP="00761F9E">
      <w:pPr>
        <w:numPr>
          <w:ilvl w:val="1"/>
          <w:numId w:val="4"/>
        </w:numPr>
        <w:spacing w:before="120"/>
      </w:pPr>
      <w:r>
        <w:rPr>
          <w:b/>
          <w:color w:val="000000"/>
        </w:rPr>
        <w:t>Si</w:t>
      </w:r>
      <w:r w:rsidR="00761F9E" w:rsidRPr="00545DCE">
        <w:rPr>
          <w:b/>
          <w:color w:val="000000"/>
        </w:rPr>
        <w:t>ght distance analysis</w:t>
      </w:r>
      <w:r>
        <w:rPr>
          <w:b/>
          <w:color w:val="000000"/>
        </w:rPr>
        <w:t>:</w:t>
      </w:r>
      <w:r w:rsidR="00761F9E" w:rsidRPr="00545DCE">
        <w:rPr>
          <w:color w:val="000000"/>
        </w:rPr>
        <w:t xml:space="preserve"> </w:t>
      </w:r>
      <w:r w:rsidR="00425C36">
        <w:rPr>
          <w:color w:val="000000"/>
        </w:rPr>
        <w:t xml:space="preserve"> </w:t>
      </w:r>
      <w:r>
        <w:rPr>
          <w:color w:val="000000"/>
        </w:rPr>
        <w:t>Not Applicable</w:t>
      </w:r>
      <w:r w:rsidR="00761F9E" w:rsidRPr="00545DCE">
        <w:rPr>
          <w:color w:val="000000"/>
        </w:rPr>
        <w:t>.</w:t>
      </w:r>
    </w:p>
    <w:p w14:paraId="3F11C84A" w14:textId="26ABDB80" w:rsidR="00367E4C" w:rsidRPr="001368D0" w:rsidRDefault="005B1C86" w:rsidP="00761F9E">
      <w:pPr>
        <w:numPr>
          <w:ilvl w:val="1"/>
          <w:numId w:val="4"/>
        </w:numPr>
        <w:spacing w:before="120"/>
      </w:pPr>
      <w:r>
        <w:rPr>
          <w:b/>
          <w:color w:val="000000"/>
        </w:rPr>
        <w:t>St</w:t>
      </w:r>
      <w:r w:rsidR="00761F9E" w:rsidRPr="001368D0">
        <w:rPr>
          <w:b/>
          <w:color w:val="000000"/>
        </w:rPr>
        <w:t>reet tree planting plan</w:t>
      </w:r>
      <w:r>
        <w:rPr>
          <w:b/>
          <w:color w:val="000000"/>
        </w:rPr>
        <w:t>:</w:t>
      </w:r>
      <w:r w:rsidRPr="00425C36">
        <w:rPr>
          <w:bCs/>
          <w:color w:val="000000"/>
        </w:rPr>
        <w:t xml:space="preserve"> </w:t>
      </w:r>
      <w:r w:rsidR="00425C36">
        <w:rPr>
          <w:bCs/>
          <w:color w:val="000000"/>
        </w:rPr>
        <w:t xml:space="preserve"> </w:t>
      </w:r>
      <w:r>
        <w:rPr>
          <w:color w:val="000000"/>
        </w:rPr>
        <w:t>Not Applicable.</w:t>
      </w:r>
    </w:p>
    <w:p w14:paraId="283D88FD" w14:textId="77777777" w:rsidR="00761F9E" w:rsidRPr="00892CE3" w:rsidRDefault="00761F9E" w:rsidP="00761F9E">
      <w:pPr>
        <w:numPr>
          <w:ilvl w:val="1"/>
          <w:numId w:val="4"/>
        </w:numPr>
        <w:spacing w:before="120"/>
      </w:pPr>
      <w:r w:rsidRPr="00DD36A7">
        <w:rPr>
          <w:color w:val="000000"/>
        </w:rPr>
        <w:t>Submit to the City</w:t>
      </w:r>
      <w:r w:rsidR="00A9411C" w:rsidRPr="00DD36A7">
        <w:rPr>
          <w:color w:val="000000"/>
        </w:rPr>
        <w:t xml:space="preserve">, prior to the signing of this </w:t>
      </w:r>
      <w:r w:rsidR="004C095C" w:rsidRPr="00DD36A7">
        <w:rPr>
          <w:color w:val="000000"/>
        </w:rPr>
        <w:t>A</w:t>
      </w:r>
      <w:r w:rsidR="00A9411C" w:rsidRPr="00DD36A7">
        <w:rPr>
          <w:color w:val="000000"/>
        </w:rPr>
        <w:t>greement,</w:t>
      </w:r>
      <w:r w:rsidRPr="00DD36A7">
        <w:rPr>
          <w:color w:val="000000"/>
        </w:rPr>
        <w:t xml:space="preserve"> an </w:t>
      </w:r>
      <w:r w:rsidRPr="00DD36A7">
        <w:rPr>
          <w:b/>
          <w:color w:val="000000"/>
        </w:rPr>
        <w:t>erosion control</w:t>
      </w:r>
      <w:r w:rsidRPr="00DD36A7">
        <w:rPr>
          <w:color w:val="000000"/>
        </w:rPr>
        <w:t xml:space="preserve"> </w:t>
      </w:r>
      <w:r w:rsidRPr="00DD36A7">
        <w:rPr>
          <w:b/>
          <w:color w:val="000000"/>
        </w:rPr>
        <w:t>plan</w:t>
      </w:r>
      <w:r w:rsidRPr="00DD36A7">
        <w:rPr>
          <w:color w:val="000000"/>
        </w:rPr>
        <w:t>, including a schedule of land disturbance and soil re</w:t>
      </w:r>
      <w:r w:rsidR="00713CCE" w:rsidRPr="00DD36A7">
        <w:rPr>
          <w:color w:val="000000"/>
        </w:rPr>
        <w:t>-</w:t>
      </w:r>
      <w:r w:rsidRPr="00DD36A7">
        <w:rPr>
          <w:color w:val="000000"/>
        </w:rPr>
        <w:t>stabilization activities, as required by Chapter 28 of the City Ordinances.  A copy of the plan must also be submitted to Dane County Land Conservation Division for review and approval.  A land disturbing permit will not be issued until the plan is approved.</w:t>
      </w:r>
    </w:p>
    <w:p w14:paraId="5BBD1E09" w14:textId="35312142" w:rsidR="00761F9E" w:rsidRPr="0079630E" w:rsidRDefault="00761F9E" w:rsidP="0079630E">
      <w:pPr>
        <w:numPr>
          <w:ilvl w:val="1"/>
          <w:numId w:val="4"/>
        </w:numPr>
        <w:spacing w:before="120"/>
      </w:pPr>
      <w:bookmarkStart w:id="1" w:name="_Ref410053536"/>
      <w:bookmarkStart w:id="2" w:name="_Ref415746876"/>
      <w:r w:rsidRPr="00732583">
        <w:rPr>
          <w:color w:val="000000"/>
        </w:rPr>
        <w:t>Submit to the City</w:t>
      </w:r>
      <w:r w:rsidR="00F948D2" w:rsidRPr="00732583">
        <w:rPr>
          <w:color w:val="000000"/>
        </w:rPr>
        <w:t>, prior to the signing of this Agreement</w:t>
      </w:r>
      <w:r w:rsidR="00B125A8" w:rsidRPr="00732583">
        <w:rPr>
          <w:color w:val="000000"/>
        </w:rPr>
        <w:t>:</w:t>
      </w:r>
      <w:r w:rsidRPr="00732583">
        <w:rPr>
          <w:color w:val="000000"/>
        </w:rPr>
        <w:t xml:space="preserve"> </w:t>
      </w:r>
      <w:r w:rsidR="00792B95">
        <w:rPr>
          <w:color w:val="000000"/>
        </w:rPr>
        <w:t xml:space="preserve"> </w:t>
      </w:r>
      <w:r w:rsidRPr="00732583">
        <w:rPr>
          <w:color w:val="000000"/>
        </w:rPr>
        <w:t xml:space="preserve">a </w:t>
      </w:r>
      <w:r w:rsidRPr="00732583">
        <w:rPr>
          <w:b/>
          <w:color w:val="000000"/>
        </w:rPr>
        <w:t>storm water management plan</w:t>
      </w:r>
      <w:r w:rsidR="00F948D2" w:rsidRPr="00732583">
        <w:rPr>
          <w:color w:val="000000"/>
        </w:rPr>
        <w:t xml:space="preserve"> </w:t>
      </w:r>
      <w:r w:rsidR="00792B95">
        <w:rPr>
          <w:color w:val="000000"/>
        </w:rPr>
        <w:t xml:space="preserve">in a PDF format, </w:t>
      </w:r>
      <w:r w:rsidR="00F948D2" w:rsidRPr="00732583">
        <w:rPr>
          <w:color w:val="000000"/>
        </w:rPr>
        <w:t>approved by the Water Resources M</w:t>
      </w:r>
      <w:r w:rsidR="00DD36A7" w:rsidRPr="00732583">
        <w:rPr>
          <w:color w:val="000000"/>
        </w:rPr>
        <w:t>a</w:t>
      </w:r>
      <w:r w:rsidR="00F948D2" w:rsidRPr="00732583">
        <w:rPr>
          <w:color w:val="000000"/>
        </w:rPr>
        <w:t>nagement Commission</w:t>
      </w:r>
      <w:r w:rsidR="00425C36">
        <w:rPr>
          <w:color w:val="000000"/>
        </w:rPr>
        <w:t xml:space="preserve"> if necessary</w:t>
      </w:r>
      <w:r w:rsidR="00B125A8" w:rsidRPr="00732583">
        <w:rPr>
          <w:color w:val="000000"/>
        </w:rPr>
        <w:t>;</w:t>
      </w:r>
      <w:r w:rsidRPr="00732583">
        <w:rPr>
          <w:color w:val="000000"/>
        </w:rPr>
        <w:t xml:space="preserve"> a schedule of</w:t>
      </w:r>
      <w:r w:rsidRPr="0079630E">
        <w:rPr>
          <w:color w:val="000000"/>
        </w:rPr>
        <w:t xml:space="preserve"> implementation</w:t>
      </w:r>
      <w:r w:rsidR="00B125A8">
        <w:rPr>
          <w:color w:val="000000"/>
        </w:rPr>
        <w:t xml:space="preserve"> of the storm water management system;</w:t>
      </w:r>
      <w:r w:rsidRPr="0079630E">
        <w:rPr>
          <w:color w:val="000000"/>
        </w:rPr>
        <w:t xml:space="preserve"> </w:t>
      </w:r>
      <w:r w:rsidRPr="00545DCE">
        <w:rPr>
          <w:color w:val="000000"/>
        </w:rPr>
        <w:t xml:space="preserve">and </w:t>
      </w:r>
      <w:r w:rsidRPr="00545DCE">
        <w:t xml:space="preserve">Storm Water Management System Maintenance </w:t>
      </w:r>
      <w:r w:rsidRPr="00545DCE">
        <w:lastRenderedPageBreak/>
        <w:t>Agreement</w:t>
      </w:r>
      <w:r w:rsidR="005A2313" w:rsidRPr="00545DCE">
        <w:t>(s) using the City template</w:t>
      </w:r>
      <w:r w:rsidRPr="0079630E">
        <w:rPr>
          <w:color w:val="000000"/>
        </w:rPr>
        <w:t>, as required by Chapter 26 of the City Ordinances</w:t>
      </w:r>
      <w:r w:rsidR="00B125A8">
        <w:rPr>
          <w:color w:val="000000"/>
        </w:rPr>
        <w:t>, obligating the Developer to provide maintenance of the storm water management system</w:t>
      </w:r>
      <w:r w:rsidRPr="0079630E">
        <w:rPr>
          <w:color w:val="000000"/>
        </w:rPr>
        <w:t>.  A copy of the plan</w:t>
      </w:r>
      <w:r w:rsidR="00B125A8">
        <w:rPr>
          <w:color w:val="000000"/>
        </w:rPr>
        <w:t>, schedule and agreement</w:t>
      </w:r>
      <w:r w:rsidRPr="0079630E">
        <w:rPr>
          <w:color w:val="000000"/>
        </w:rPr>
        <w:t xml:space="preserve"> must also be submitted to Dane County Land Conservation Division for review and approval.  A storm water permit will not be issued until the plan</w:t>
      </w:r>
      <w:r w:rsidR="00B125A8">
        <w:rPr>
          <w:color w:val="000000"/>
        </w:rPr>
        <w:t>, schedule and agreement</w:t>
      </w:r>
      <w:r w:rsidRPr="0079630E">
        <w:rPr>
          <w:color w:val="000000"/>
        </w:rPr>
        <w:t xml:space="preserve"> </w:t>
      </w:r>
      <w:r w:rsidR="00B125A8">
        <w:rPr>
          <w:color w:val="000000"/>
        </w:rPr>
        <w:t>are</w:t>
      </w:r>
      <w:r w:rsidRPr="0079630E">
        <w:rPr>
          <w:color w:val="000000"/>
        </w:rPr>
        <w:t xml:space="preserve"> approved and </w:t>
      </w:r>
      <w:r w:rsidR="00450C7E" w:rsidRPr="0079630E">
        <w:rPr>
          <w:color w:val="000000"/>
        </w:rPr>
        <w:t xml:space="preserve">a </w:t>
      </w:r>
      <w:r w:rsidR="00A34B8E" w:rsidRPr="0079630E">
        <w:rPr>
          <w:color w:val="000000"/>
        </w:rPr>
        <w:t>S</w:t>
      </w:r>
      <w:r w:rsidR="00450C7E" w:rsidRPr="0079630E">
        <w:rPr>
          <w:color w:val="000000"/>
        </w:rPr>
        <w:t xml:space="preserve">torm </w:t>
      </w:r>
      <w:r w:rsidR="00A34B8E" w:rsidRPr="0079630E">
        <w:rPr>
          <w:color w:val="000000"/>
        </w:rPr>
        <w:t>W</w:t>
      </w:r>
      <w:r w:rsidR="00450C7E" w:rsidRPr="0079630E">
        <w:rPr>
          <w:color w:val="000000"/>
        </w:rPr>
        <w:t xml:space="preserve">ater </w:t>
      </w:r>
      <w:r w:rsidR="00A34B8E" w:rsidRPr="0079630E">
        <w:rPr>
          <w:color w:val="000000"/>
        </w:rPr>
        <w:t>M</w:t>
      </w:r>
      <w:r w:rsidR="00450C7E" w:rsidRPr="0079630E">
        <w:rPr>
          <w:color w:val="000000"/>
        </w:rPr>
        <w:t xml:space="preserve">anagement </w:t>
      </w:r>
      <w:r w:rsidR="00A34B8E" w:rsidRPr="0079630E">
        <w:rPr>
          <w:color w:val="000000"/>
        </w:rPr>
        <w:t>S</w:t>
      </w:r>
      <w:r w:rsidR="00450C7E" w:rsidRPr="0079630E">
        <w:rPr>
          <w:color w:val="000000"/>
        </w:rPr>
        <w:t>ystem M</w:t>
      </w:r>
      <w:r w:rsidRPr="0079630E">
        <w:rPr>
          <w:color w:val="000000"/>
        </w:rPr>
        <w:t xml:space="preserve">aintenance </w:t>
      </w:r>
      <w:r w:rsidR="00450C7E" w:rsidRPr="0079630E">
        <w:rPr>
          <w:color w:val="000000"/>
        </w:rPr>
        <w:t>A</w:t>
      </w:r>
      <w:r w:rsidRPr="0079630E">
        <w:rPr>
          <w:color w:val="000000"/>
        </w:rPr>
        <w:t>greement is recorded.</w:t>
      </w:r>
      <w:bookmarkEnd w:id="1"/>
      <w:bookmarkEnd w:id="2"/>
    </w:p>
    <w:p w14:paraId="78D95B41" w14:textId="03FE7FFD" w:rsidR="002F2922" w:rsidRPr="00DD36A7" w:rsidRDefault="00761F9E" w:rsidP="007A0598">
      <w:pPr>
        <w:numPr>
          <w:ilvl w:val="1"/>
          <w:numId w:val="4"/>
        </w:numPr>
        <w:spacing w:before="120"/>
      </w:pPr>
      <w:r w:rsidRPr="00DD36A7">
        <w:rPr>
          <w:color w:val="000000"/>
        </w:rPr>
        <w:t xml:space="preserve">Apply for and acquire all necessary </w:t>
      </w:r>
      <w:r w:rsidRPr="00DD36A7">
        <w:rPr>
          <w:b/>
          <w:color w:val="000000"/>
        </w:rPr>
        <w:t xml:space="preserve">permits </w:t>
      </w:r>
      <w:r w:rsidRPr="00DD36A7">
        <w:rPr>
          <w:color w:val="000000"/>
        </w:rPr>
        <w:t xml:space="preserve">from other agencies and submit to the City a written verification of each acquired permit, prior to the award of any project construction contracts; and meet all requirements of the various review agencies and utility companies including, but not limited to, MMSD, DNR, MG&amp;E, </w:t>
      </w:r>
      <w:r w:rsidR="00DA4CD0">
        <w:rPr>
          <w:color w:val="000000"/>
        </w:rPr>
        <w:t>Wis</w:t>
      </w:r>
      <w:r w:rsidRPr="00DD36A7">
        <w:rPr>
          <w:color w:val="000000"/>
        </w:rPr>
        <w:t>DOT, and Dane County.</w:t>
      </w:r>
    </w:p>
    <w:p w14:paraId="458ECCD1" w14:textId="71CE0142" w:rsidR="007A0598" w:rsidRPr="00D76911" w:rsidRDefault="007A0598" w:rsidP="00EB0343">
      <w:pPr>
        <w:spacing w:before="120"/>
        <w:ind w:left="576"/>
        <w:rPr>
          <w:i/>
          <w:iCs/>
          <w:color w:val="000000"/>
          <w:highlight w:val="yellow"/>
        </w:rPr>
      </w:pPr>
      <w:r w:rsidRPr="00D76911">
        <w:rPr>
          <w:i/>
          <w:iCs/>
          <w:color w:val="000000"/>
          <w:highlight w:val="yellow"/>
        </w:rPr>
        <w:t>[</w:t>
      </w:r>
      <w:r w:rsidR="003D6C01">
        <w:rPr>
          <w:i/>
          <w:iCs/>
          <w:color w:val="000000"/>
          <w:highlight w:val="yellow"/>
        </w:rPr>
        <w:t>Note</w:t>
      </w:r>
      <w:r w:rsidR="00EB0343" w:rsidRPr="00D76911">
        <w:rPr>
          <w:i/>
          <w:iCs/>
          <w:color w:val="000000"/>
          <w:highlight w:val="yellow"/>
        </w:rPr>
        <w:t xml:space="preserve">: </w:t>
      </w:r>
      <w:r w:rsidRPr="00D76911">
        <w:rPr>
          <w:i/>
          <w:iCs/>
          <w:color w:val="000000"/>
          <w:highlight w:val="yellow"/>
        </w:rPr>
        <w:t xml:space="preserve">Delete whichever two versions of the following </w:t>
      </w:r>
      <w:r w:rsidR="0030345F" w:rsidRPr="00D76911">
        <w:rPr>
          <w:i/>
          <w:iCs/>
          <w:color w:val="000000"/>
          <w:highlight w:val="yellow"/>
        </w:rPr>
        <w:t xml:space="preserve">three </w:t>
      </w:r>
      <w:r w:rsidRPr="00D76911">
        <w:rPr>
          <w:i/>
          <w:iCs/>
          <w:color w:val="000000"/>
          <w:highlight w:val="yellow"/>
        </w:rPr>
        <w:t>paragraphs 8) do not apply</w:t>
      </w:r>
      <w:r w:rsidR="0030345F" w:rsidRPr="00D76911">
        <w:rPr>
          <w:i/>
          <w:iCs/>
          <w:color w:val="000000"/>
          <w:highlight w:val="yellow"/>
        </w:rPr>
        <w:t>.</w:t>
      </w:r>
      <w:r w:rsidRPr="00D76911">
        <w:rPr>
          <w:i/>
          <w:iCs/>
          <w:color w:val="000000"/>
          <w:highlight w:val="yellow"/>
        </w:rPr>
        <w:t>]</w:t>
      </w:r>
    </w:p>
    <w:p w14:paraId="12543FAD" w14:textId="6755BE7E" w:rsidR="007A0598" w:rsidRPr="002F2922" w:rsidRDefault="007A0598" w:rsidP="007A0598">
      <w:pPr>
        <w:numPr>
          <w:ilvl w:val="1"/>
          <w:numId w:val="4"/>
        </w:numPr>
        <w:spacing w:before="120"/>
      </w:pPr>
      <w:r w:rsidRPr="00EB0343">
        <w:rPr>
          <w:color w:val="000000"/>
        </w:rPr>
        <w:t xml:space="preserve">Provide to the City, upon submittal of this signed Agreement, evidence satisfactory to the City that the Developer has fulfilled any </w:t>
      </w:r>
      <w:r w:rsidRPr="00EB0343">
        <w:rPr>
          <w:b/>
          <w:color w:val="000000"/>
        </w:rPr>
        <w:t>archaeological</w:t>
      </w:r>
      <w:r w:rsidRPr="00EB0343">
        <w:rPr>
          <w:color w:val="000000"/>
        </w:rPr>
        <w:t xml:space="preserve"> requirements applicable to the </w:t>
      </w:r>
      <w:r w:rsidR="00AB73E6">
        <w:rPr>
          <w:color w:val="000000"/>
        </w:rPr>
        <w:t>public improvements</w:t>
      </w:r>
      <w:r w:rsidRPr="00EB0343">
        <w:rPr>
          <w:color w:val="000000"/>
        </w:rPr>
        <w:t>.</w:t>
      </w:r>
    </w:p>
    <w:p w14:paraId="451B89D8" w14:textId="77777777" w:rsidR="007A0598" w:rsidRPr="00D76911" w:rsidRDefault="007A0598" w:rsidP="007A0598">
      <w:pPr>
        <w:spacing w:before="120"/>
        <w:ind w:left="1080"/>
        <w:rPr>
          <w:b/>
          <w:i/>
          <w:iCs/>
          <w:color w:val="000000"/>
          <w:highlight w:val="yellow"/>
        </w:rPr>
      </w:pPr>
      <w:bookmarkStart w:id="3" w:name="_Hlk133995237"/>
      <w:r w:rsidRPr="00D76911">
        <w:rPr>
          <w:b/>
          <w:i/>
          <w:iCs/>
          <w:color w:val="000000"/>
          <w:highlight w:val="yellow"/>
        </w:rPr>
        <w:t>[OR]</w:t>
      </w:r>
    </w:p>
    <w:bookmarkEnd w:id="3"/>
    <w:p w14:paraId="4C83ED93" w14:textId="1B0B0C90" w:rsidR="007A0598" w:rsidRDefault="007A0598" w:rsidP="007A0598">
      <w:pPr>
        <w:spacing w:before="120"/>
        <w:ind w:left="1080"/>
        <w:rPr>
          <w:color w:val="000000"/>
        </w:rPr>
      </w:pPr>
      <w:r w:rsidRPr="001D75AA">
        <w:rPr>
          <w:color w:val="000000"/>
        </w:rPr>
        <w:t xml:space="preserve">No </w:t>
      </w:r>
      <w:r w:rsidRPr="00EB3D19">
        <w:rPr>
          <w:b/>
          <w:bCs/>
          <w:color w:val="000000"/>
        </w:rPr>
        <w:t>archaeological</w:t>
      </w:r>
      <w:r w:rsidRPr="001D75AA">
        <w:rPr>
          <w:color w:val="000000"/>
        </w:rPr>
        <w:t xml:space="preserve"> requirements apply to th</w:t>
      </w:r>
      <w:r w:rsidR="00425C36">
        <w:rPr>
          <w:color w:val="000000"/>
        </w:rPr>
        <w:t>e construction of these public improvement</w:t>
      </w:r>
      <w:r w:rsidRPr="001D75AA">
        <w:rPr>
          <w:color w:val="000000"/>
        </w:rPr>
        <w:t>s.</w:t>
      </w:r>
    </w:p>
    <w:p w14:paraId="3A2A1BA3" w14:textId="77777777" w:rsidR="00761F9E" w:rsidRPr="00DD36A7" w:rsidRDefault="00761F9E" w:rsidP="00761F9E">
      <w:pPr>
        <w:keepNext/>
        <w:spacing w:before="240"/>
        <w:jc w:val="both"/>
        <w:rPr>
          <w:b/>
          <w:color w:val="000000"/>
        </w:rPr>
      </w:pPr>
      <w:r w:rsidRPr="00DD36A7">
        <w:rPr>
          <w:b/>
          <w:color w:val="000000"/>
          <w:u w:val="single"/>
        </w:rPr>
        <w:t>PAYMENTS, DEDICATIONS AND FEES</w:t>
      </w:r>
    </w:p>
    <w:p w14:paraId="7C7319A6" w14:textId="77777777" w:rsidR="00761F9E" w:rsidRPr="00DD36A7" w:rsidRDefault="00761F9E" w:rsidP="00761F9E">
      <w:pPr>
        <w:keepNext/>
        <w:spacing w:before="180"/>
        <w:jc w:val="both"/>
        <w:rPr>
          <w:b/>
          <w:color w:val="000000"/>
        </w:rPr>
      </w:pPr>
      <w:r w:rsidRPr="00DD36A7">
        <w:rPr>
          <w:b/>
          <w:color w:val="000000"/>
        </w:rPr>
        <w:t>The Developer shall:</w:t>
      </w:r>
    </w:p>
    <w:p w14:paraId="66ABE28C" w14:textId="2D2316D3" w:rsidR="00761F9E" w:rsidRPr="00DD36A7" w:rsidRDefault="00AB73E6" w:rsidP="00761F9E">
      <w:pPr>
        <w:numPr>
          <w:ilvl w:val="1"/>
          <w:numId w:val="4"/>
        </w:numPr>
        <w:spacing w:before="120"/>
      </w:pPr>
      <w:bookmarkStart w:id="4" w:name="_Ref410053670"/>
      <w:r w:rsidRPr="00AB73E6">
        <w:rPr>
          <w:b/>
          <w:bCs/>
          <w:color w:val="000000"/>
        </w:rPr>
        <w:t>St</w:t>
      </w:r>
      <w:r w:rsidR="00761F9E" w:rsidRPr="00DD36A7">
        <w:rPr>
          <w:b/>
          <w:color w:val="000000"/>
        </w:rPr>
        <w:t>reet lights</w:t>
      </w:r>
      <w:r w:rsidRPr="00AB73E6">
        <w:rPr>
          <w:b/>
          <w:bCs/>
          <w:color w:val="000000"/>
        </w:rPr>
        <w:t>:</w:t>
      </w:r>
      <w:r>
        <w:rPr>
          <w:color w:val="000000"/>
        </w:rPr>
        <w:t xml:space="preserve">  Not Applicable to this site redevelopment</w:t>
      </w:r>
      <w:r w:rsidR="00761F9E" w:rsidRPr="00DD36A7">
        <w:rPr>
          <w:color w:val="000000"/>
        </w:rPr>
        <w:t>.</w:t>
      </w:r>
      <w:bookmarkEnd w:id="4"/>
    </w:p>
    <w:p w14:paraId="6B1F0EC4" w14:textId="64B88B7C" w:rsidR="00761F9E" w:rsidRPr="00DD36A7" w:rsidRDefault="00AB73E6" w:rsidP="00761F9E">
      <w:pPr>
        <w:numPr>
          <w:ilvl w:val="1"/>
          <w:numId w:val="4"/>
        </w:numPr>
        <w:spacing w:before="120"/>
      </w:pPr>
      <w:bookmarkStart w:id="5" w:name="_Ref410053738"/>
      <w:r w:rsidRPr="00AB73E6">
        <w:rPr>
          <w:b/>
          <w:bCs/>
          <w:color w:val="000000"/>
        </w:rPr>
        <w:t>S</w:t>
      </w:r>
      <w:r w:rsidR="00761F9E" w:rsidRPr="00AB73E6">
        <w:rPr>
          <w:b/>
          <w:bCs/>
          <w:color w:val="000000"/>
        </w:rPr>
        <w:t>tr</w:t>
      </w:r>
      <w:r w:rsidR="00761F9E" w:rsidRPr="00DD36A7">
        <w:rPr>
          <w:b/>
          <w:color w:val="000000"/>
        </w:rPr>
        <w:t>eet name, directional and regulatory signage</w:t>
      </w:r>
      <w:r w:rsidRPr="00AB73E6">
        <w:rPr>
          <w:b/>
          <w:bCs/>
          <w:color w:val="000000"/>
        </w:rPr>
        <w:t>:</w:t>
      </w:r>
      <w:r>
        <w:rPr>
          <w:color w:val="000000"/>
        </w:rPr>
        <w:t xml:space="preserve">  Not Applicable to this site redevelopment</w:t>
      </w:r>
      <w:r w:rsidR="00761F9E" w:rsidRPr="00DD36A7">
        <w:rPr>
          <w:color w:val="000000"/>
        </w:rPr>
        <w:t>.</w:t>
      </w:r>
      <w:bookmarkEnd w:id="5"/>
    </w:p>
    <w:p w14:paraId="2186635A" w14:textId="18D3235F" w:rsidR="00761F9E" w:rsidRPr="00DD36A7" w:rsidRDefault="00761F9E" w:rsidP="00F127FA">
      <w:pPr>
        <w:numPr>
          <w:ilvl w:val="1"/>
          <w:numId w:val="4"/>
        </w:numPr>
        <w:spacing w:before="120"/>
      </w:pPr>
      <w:bookmarkStart w:id="6" w:name="_Ref410053853"/>
      <w:r w:rsidRPr="00DD36A7">
        <w:rPr>
          <w:color w:val="000000"/>
        </w:rPr>
        <w:t>Pay to the City</w:t>
      </w:r>
      <w:r w:rsidRPr="00DD36A7">
        <w:t xml:space="preserve">, upon submittal of this signed Agreement, the amount </w:t>
      </w:r>
      <w:r w:rsidR="00F77255">
        <w:t>shown in Schedule A</w:t>
      </w:r>
      <w:r w:rsidRPr="00DD36A7">
        <w:t xml:space="preserve"> (</w:t>
      </w:r>
      <w:r w:rsidRPr="00DD36A7">
        <w:rPr>
          <w:color w:val="000000"/>
        </w:rPr>
        <w:t>calculated from 5.0% of the current estimate for construction costs) for</w:t>
      </w:r>
      <w:r w:rsidRPr="00DD36A7">
        <w:t xml:space="preserve"> City-provided, </w:t>
      </w:r>
      <w:r w:rsidRPr="00DD36A7">
        <w:rPr>
          <w:b/>
        </w:rPr>
        <w:t>resident construction observation services</w:t>
      </w:r>
      <w:r w:rsidRPr="00DD36A7">
        <w:t xml:space="preserve">, for the construction of public improvements described in this Agreement.  </w:t>
      </w:r>
      <w:r w:rsidR="00085CFD" w:rsidRPr="00DD36A7">
        <w:t xml:space="preserve">City-provided resident construction observation activities shall be performed as stated in the </w:t>
      </w:r>
      <w:r w:rsidR="00085CFD" w:rsidRPr="00F127FA">
        <w:t>City of Middleton Policy/Guideline #4</w:t>
      </w:r>
      <w:r w:rsidR="00085CFD">
        <w:t>7</w:t>
      </w:r>
      <w:r w:rsidR="00085CFD" w:rsidRPr="00F127FA">
        <w:t xml:space="preserve">, “Field Personnel Responsibilities </w:t>
      </w:r>
      <w:r w:rsidR="00085CFD">
        <w:t>–</w:t>
      </w:r>
      <w:r w:rsidR="00085CFD" w:rsidRPr="00F127FA">
        <w:t xml:space="preserve"> Developer</w:t>
      </w:r>
      <w:r w:rsidR="00085CFD">
        <w:t xml:space="preserve"> </w:t>
      </w:r>
      <w:r w:rsidR="00085CFD" w:rsidRPr="00F127FA">
        <w:t>Projects,” as approved by the Public Works Committee on 05/11/2015</w:t>
      </w:r>
      <w:r w:rsidR="00085CFD">
        <w:t xml:space="preserve">.  </w:t>
      </w:r>
      <w:r w:rsidRPr="00DD36A7">
        <w:rPr>
          <w:color w:val="000000"/>
        </w:rPr>
        <w:t xml:space="preserve">Payment amount in excess of actual costs </w:t>
      </w:r>
      <w:r w:rsidR="00085CFD">
        <w:rPr>
          <w:color w:val="000000"/>
        </w:rPr>
        <w:t>is</w:t>
      </w:r>
      <w:r w:rsidRPr="00DD36A7">
        <w:rPr>
          <w:color w:val="000000"/>
        </w:rPr>
        <w:t xml:space="preserve"> refundable to the Developer.  Actual costs in excess of the payment amount shall be reimbursed to the City by the Developer within thirty (30) calendar days from date of City billing to the Developer.</w:t>
      </w:r>
      <w:bookmarkEnd w:id="6"/>
    </w:p>
    <w:p w14:paraId="3B9E27C5" w14:textId="23F7B8BC" w:rsidR="00761F9E" w:rsidRPr="00DD36A7" w:rsidRDefault="00761F9E" w:rsidP="00761F9E">
      <w:pPr>
        <w:numPr>
          <w:ilvl w:val="1"/>
          <w:numId w:val="4"/>
        </w:numPr>
        <w:spacing w:before="120"/>
      </w:pPr>
      <w:bookmarkStart w:id="7" w:name="_Ref410053865"/>
      <w:r w:rsidRPr="00DD36A7">
        <w:rPr>
          <w:color w:val="000000"/>
        </w:rPr>
        <w:t xml:space="preserve">Pay to the City, upon submittal of this signed Agreement, the amount </w:t>
      </w:r>
      <w:r w:rsidR="00F77255">
        <w:t>shown in Schedule A</w:t>
      </w:r>
      <w:r w:rsidR="00F77255" w:rsidRPr="00DD36A7">
        <w:rPr>
          <w:color w:val="000000"/>
        </w:rPr>
        <w:t xml:space="preserve"> </w:t>
      </w:r>
      <w:r w:rsidRPr="00DD36A7">
        <w:rPr>
          <w:color w:val="000000"/>
        </w:rPr>
        <w:t xml:space="preserve">(calculated from 1.0% of the current estimate for construction costs) for </w:t>
      </w:r>
      <w:r w:rsidRPr="00DD36A7">
        <w:rPr>
          <w:b/>
          <w:color w:val="000000"/>
        </w:rPr>
        <w:t>materials and compaction testing</w:t>
      </w:r>
      <w:r w:rsidRPr="00DD36A7">
        <w:rPr>
          <w:color w:val="000000"/>
        </w:rPr>
        <w:t xml:space="preserve">.  Testing shall be performed consistent with the City of Middleton Standard Specifications.  Payment amount in excess of actual costs for this item </w:t>
      </w:r>
      <w:r w:rsidR="00085CFD">
        <w:rPr>
          <w:color w:val="000000"/>
        </w:rPr>
        <w:t>is</w:t>
      </w:r>
      <w:r w:rsidRPr="00DD36A7">
        <w:rPr>
          <w:color w:val="000000"/>
        </w:rPr>
        <w:t xml:space="preserve"> refundable to the Developer.  Actual costs in excess of the payment amount shall be reimbursed to the City by the Developer within thirty (30) calendar days from date of City billing to the Developer.</w:t>
      </w:r>
      <w:bookmarkEnd w:id="7"/>
    </w:p>
    <w:p w14:paraId="6FF4198B" w14:textId="0E4F83CC" w:rsidR="00231E76" w:rsidRPr="007A0598" w:rsidRDefault="00367E4C" w:rsidP="005215D7">
      <w:pPr>
        <w:numPr>
          <w:ilvl w:val="1"/>
          <w:numId w:val="4"/>
        </w:numPr>
        <w:spacing w:before="120"/>
      </w:pPr>
      <w:bookmarkStart w:id="8" w:name="_Ref410053911"/>
      <w:bookmarkStart w:id="9" w:name="_Ref410211431"/>
      <w:r w:rsidRPr="00354F57">
        <w:rPr>
          <w:color w:val="000000"/>
        </w:rPr>
        <w:t xml:space="preserve">Pay to the City, upon submittal of this signed Agreement, the amount </w:t>
      </w:r>
      <w:r w:rsidR="00F77255">
        <w:t>shown in Schedule A</w:t>
      </w:r>
      <w:r w:rsidR="00F77255" w:rsidRPr="00354F57">
        <w:rPr>
          <w:color w:val="000000"/>
        </w:rPr>
        <w:t xml:space="preserve"> </w:t>
      </w:r>
      <w:r w:rsidRPr="00354F57">
        <w:rPr>
          <w:color w:val="000000"/>
        </w:rPr>
        <w:t xml:space="preserve">for the update of the </w:t>
      </w:r>
      <w:r w:rsidRPr="008F7B63">
        <w:rPr>
          <w:b/>
          <w:color w:val="000000"/>
        </w:rPr>
        <w:t>City’s GIS</w:t>
      </w:r>
      <w:r w:rsidRPr="00354F57">
        <w:rPr>
          <w:color w:val="000000"/>
        </w:rPr>
        <w:t xml:space="preserve">. </w:t>
      </w:r>
      <w:r w:rsidR="00370E32" w:rsidRPr="00DD36A7">
        <w:rPr>
          <w:color w:val="000000"/>
        </w:rPr>
        <w:t xml:space="preserve"> </w:t>
      </w:r>
      <w:r w:rsidRPr="00DD36A7">
        <w:rPr>
          <w:color w:val="000000"/>
        </w:rPr>
        <w:t xml:space="preserve">This amount is calculated as </w:t>
      </w:r>
      <w:r w:rsidR="00161251">
        <w:rPr>
          <w:color w:val="000000"/>
        </w:rPr>
        <w:t>the</w:t>
      </w:r>
      <w:r w:rsidRPr="00DD36A7">
        <w:rPr>
          <w:color w:val="000000"/>
        </w:rPr>
        <w:t xml:space="preserve"> unit </w:t>
      </w:r>
      <w:r w:rsidRPr="00DD36A7">
        <w:rPr>
          <w:color w:val="000000"/>
        </w:rPr>
        <w:lastRenderedPageBreak/>
        <w:t>cost of $0.75 times the total footage of all public pipes plus private storm sewer</w:t>
      </w:r>
      <w:r w:rsidR="00517C0E">
        <w:rPr>
          <w:color w:val="000000"/>
        </w:rPr>
        <w:t xml:space="preserve"> and water laterals</w:t>
      </w:r>
      <w:r w:rsidR="005215D7" w:rsidRPr="005215D7">
        <w:rPr>
          <w:color w:val="000000"/>
        </w:rPr>
        <w:t>.</w:t>
      </w:r>
      <w:bookmarkEnd w:id="8"/>
      <w:bookmarkEnd w:id="9"/>
    </w:p>
    <w:p w14:paraId="3EBBB892" w14:textId="0E1B8D68" w:rsidR="007A0598" w:rsidRPr="007A0598" w:rsidRDefault="007A0598" w:rsidP="007A0598">
      <w:pPr>
        <w:numPr>
          <w:ilvl w:val="1"/>
          <w:numId w:val="4"/>
        </w:numPr>
        <w:spacing w:before="120"/>
      </w:pPr>
      <w:r w:rsidRPr="007A0598">
        <w:rPr>
          <w:color w:val="000000"/>
        </w:rPr>
        <w:t>Provide</w:t>
      </w:r>
      <w:bookmarkStart w:id="10" w:name="_Ref410053927"/>
      <w:r w:rsidRPr="007A0598">
        <w:rPr>
          <w:color w:val="000000"/>
        </w:rPr>
        <w:t xml:space="preserve"> on-site </w:t>
      </w:r>
      <w:r w:rsidRPr="007A0598">
        <w:rPr>
          <w:b/>
          <w:color w:val="000000"/>
        </w:rPr>
        <w:t>storm water management facilities</w:t>
      </w:r>
      <w:r w:rsidRPr="008715D1">
        <w:rPr>
          <w:bCs/>
          <w:color w:val="000000"/>
        </w:rPr>
        <w:t xml:space="preserve"> </w:t>
      </w:r>
      <w:r w:rsidRPr="007A0598">
        <w:rPr>
          <w:color w:val="000000"/>
        </w:rPr>
        <w:t>to completely control runoff, as specified in par.</w:t>
      </w:r>
      <w:r w:rsidR="00505129">
        <w:rPr>
          <w:color w:val="000000"/>
        </w:rPr>
        <w:t xml:space="preserve"> 6)</w:t>
      </w:r>
      <w:r w:rsidRPr="007A0598">
        <w:rPr>
          <w:color w:val="000000"/>
        </w:rPr>
        <w:t xml:space="preserve"> of this Agreement, in fulfillment of the requirements of Chapter 26 of the City of Middleton Ordinances, as approved by the City.</w:t>
      </w:r>
      <w:bookmarkEnd w:id="10"/>
    </w:p>
    <w:p w14:paraId="26993684" w14:textId="680D1F80" w:rsidR="00910D20" w:rsidRPr="00910D20" w:rsidRDefault="00AB73E6" w:rsidP="006401D7">
      <w:pPr>
        <w:numPr>
          <w:ilvl w:val="1"/>
          <w:numId w:val="4"/>
        </w:numPr>
        <w:spacing w:before="120"/>
      </w:pPr>
      <w:bookmarkStart w:id="11" w:name="_Ref410053940"/>
      <w:r w:rsidRPr="00AB73E6">
        <w:rPr>
          <w:color w:val="000000"/>
        </w:rPr>
        <w:t xml:space="preserve">Dedication of </w:t>
      </w:r>
      <w:r w:rsidRPr="00AB73E6">
        <w:rPr>
          <w:b/>
          <w:bCs/>
          <w:color w:val="000000"/>
        </w:rPr>
        <w:t>parkland</w:t>
      </w:r>
      <w:r w:rsidRPr="00AB73E6">
        <w:rPr>
          <w:color w:val="000000"/>
        </w:rPr>
        <w:t xml:space="preserve"> or payment of a </w:t>
      </w:r>
      <w:r w:rsidRPr="00AB73E6">
        <w:rPr>
          <w:b/>
          <w:bCs/>
          <w:color w:val="000000"/>
        </w:rPr>
        <w:t>fee in lieu of parkland</w:t>
      </w:r>
      <w:r w:rsidRPr="00AB73E6">
        <w:rPr>
          <w:color w:val="000000"/>
        </w:rPr>
        <w:t xml:space="preserve">, as well as payment of a </w:t>
      </w:r>
      <w:r w:rsidRPr="00AB73E6">
        <w:rPr>
          <w:b/>
          <w:bCs/>
          <w:color w:val="000000"/>
        </w:rPr>
        <w:t>fee for initial improvement of parkland</w:t>
      </w:r>
      <w:r w:rsidRPr="00AB73E6">
        <w:rPr>
          <w:color w:val="000000"/>
        </w:rPr>
        <w:t xml:space="preserve"> are not applicable to the </w:t>
      </w:r>
      <w:r w:rsidRPr="000F3908">
        <w:rPr>
          <w:color w:val="000000"/>
          <w:highlight w:val="yellow"/>
        </w:rPr>
        <w:t>[</w:t>
      </w:r>
      <w:r w:rsidRPr="000F3908">
        <w:rPr>
          <w:i/>
          <w:iCs/>
          <w:color w:val="000000"/>
          <w:highlight w:val="yellow"/>
        </w:rPr>
        <w:t>brief description of public improvements, such as:</w:t>
      </w:r>
      <w:r w:rsidRPr="000F3908">
        <w:rPr>
          <w:color w:val="000000"/>
          <w:highlight w:val="yellow"/>
        </w:rPr>
        <w:t xml:space="preserve"> storm sewer and sidewalk construction</w:t>
      </w:r>
      <w:r w:rsidR="000F3908" w:rsidRPr="000F3908">
        <w:rPr>
          <w:color w:val="000000"/>
          <w:highlight w:val="yellow"/>
        </w:rPr>
        <w:t>]</w:t>
      </w:r>
      <w:r w:rsidRPr="00AB73E6">
        <w:rPr>
          <w:color w:val="000000"/>
        </w:rPr>
        <w:t xml:space="preserve"> public improvements associated with this agreement, but are applicable to the proposed </w:t>
      </w:r>
      <w:r w:rsidR="000F3908">
        <w:rPr>
          <w:color w:val="000000"/>
        </w:rPr>
        <w:t>residential units associated with the site redevelopment</w:t>
      </w:r>
      <w:r w:rsidRPr="00AB73E6">
        <w:rPr>
          <w:color w:val="000000"/>
        </w:rPr>
        <w:t>.  Parkland payments to be collected at the time of issuance of a building permit</w:t>
      </w:r>
      <w:r w:rsidR="000F3908">
        <w:rPr>
          <w:color w:val="000000"/>
        </w:rPr>
        <w:t>, not with this Agreement.</w:t>
      </w:r>
    </w:p>
    <w:p w14:paraId="75F2C786" w14:textId="7A17B5A1" w:rsidR="00224390" w:rsidRPr="00DD36A7" w:rsidRDefault="00224390" w:rsidP="007A0598">
      <w:pPr>
        <w:numPr>
          <w:ilvl w:val="1"/>
          <w:numId w:val="4"/>
        </w:numPr>
        <w:spacing w:before="120"/>
      </w:pPr>
      <w:bookmarkStart w:id="12" w:name="_Ref410053964"/>
      <w:bookmarkEnd w:id="11"/>
      <w:r w:rsidRPr="00DD36A7">
        <w:rPr>
          <w:color w:val="000000"/>
        </w:rPr>
        <w:t xml:space="preserve">Pay to the City, upon submittal of this signed Agreement, </w:t>
      </w:r>
      <w:r w:rsidR="000F3908">
        <w:rPr>
          <w:color w:val="000000"/>
        </w:rPr>
        <w:t>the</w:t>
      </w:r>
      <w:r w:rsidRPr="00DD36A7">
        <w:rPr>
          <w:color w:val="000000"/>
        </w:rPr>
        <w:t xml:space="preserve"> amount </w:t>
      </w:r>
      <w:r w:rsidR="00C72DA5">
        <w:t>shown in Schedule A</w:t>
      </w:r>
      <w:r w:rsidR="00C72DA5">
        <w:rPr>
          <w:color w:val="000000"/>
        </w:rPr>
        <w:t xml:space="preserve"> </w:t>
      </w:r>
      <w:r w:rsidRPr="00DD36A7">
        <w:rPr>
          <w:color w:val="000000"/>
        </w:rPr>
        <w:t xml:space="preserve">for the </w:t>
      </w:r>
      <w:r w:rsidRPr="008F7B63">
        <w:rPr>
          <w:b/>
          <w:color w:val="000000"/>
        </w:rPr>
        <w:t>City to plant trees</w:t>
      </w:r>
      <w:r w:rsidRPr="00DD36A7">
        <w:rPr>
          <w:color w:val="000000"/>
        </w:rPr>
        <w:t xml:space="preserve"> following build-out of the </w:t>
      </w:r>
      <w:r w:rsidR="000F3908">
        <w:rPr>
          <w:color w:val="000000"/>
        </w:rPr>
        <w:t>site redevelopment project</w:t>
      </w:r>
      <w:r w:rsidRPr="00DD36A7">
        <w:rPr>
          <w:color w:val="000000"/>
        </w:rPr>
        <w:t>.</w:t>
      </w:r>
      <w:r w:rsidR="009613E0">
        <w:rPr>
          <w:color w:val="000000"/>
        </w:rPr>
        <w:t xml:space="preserve">  </w:t>
      </w:r>
      <w:r w:rsidR="00BD4785" w:rsidRPr="00DD36A7">
        <w:rPr>
          <w:color w:val="000000"/>
        </w:rPr>
        <w:t xml:space="preserve">The unit cost for trees is based on the average cost to purchase and plant </w:t>
      </w:r>
      <w:r w:rsidR="003A42AC" w:rsidRPr="00DD36A7">
        <w:rPr>
          <w:color w:val="000000"/>
        </w:rPr>
        <w:t>a</w:t>
      </w:r>
      <w:r w:rsidR="00BD4785" w:rsidRPr="00DD36A7">
        <w:rPr>
          <w:color w:val="000000"/>
        </w:rPr>
        <w:t xml:space="preserve"> tree, including a two</w:t>
      </w:r>
      <w:r w:rsidR="00A94233">
        <w:rPr>
          <w:color w:val="000000"/>
        </w:rPr>
        <w:t>-</w:t>
      </w:r>
      <w:r w:rsidR="00BD4785" w:rsidRPr="00DD36A7">
        <w:rPr>
          <w:color w:val="000000"/>
        </w:rPr>
        <w:t>year warranty</w:t>
      </w:r>
      <w:bookmarkEnd w:id="12"/>
      <w:r w:rsidR="005861C7">
        <w:rPr>
          <w:color w:val="000000"/>
        </w:rPr>
        <w:t>.</w:t>
      </w:r>
    </w:p>
    <w:p w14:paraId="7DDD4DD2" w14:textId="58827A9F" w:rsidR="006D7CD2" w:rsidRPr="00DD36A7" w:rsidRDefault="000F3908" w:rsidP="007A0598">
      <w:pPr>
        <w:numPr>
          <w:ilvl w:val="1"/>
          <w:numId w:val="4"/>
        </w:numPr>
        <w:spacing w:before="120"/>
      </w:pPr>
      <w:bookmarkStart w:id="13" w:name="_Ref410054036"/>
      <w:r w:rsidRPr="000F3908">
        <w:rPr>
          <w:b/>
          <w:color w:val="000000"/>
        </w:rPr>
        <w:t>Fees for administrative review</w:t>
      </w:r>
      <w:r w:rsidRPr="000F3908">
        <w:rPr>
          <w:bCs/>
          <w:color w:val="000000"/>
        </w:rPr>
        <w:t>:</w:t>
      </w:r>
      <w:r w:rsidRPr="000F3908">
        <w:rPr>
          <w:color w:val="000000"/>
        </w:rPr>
        <w:t xml:space="preserve">  Not applicable due to document reviews associated with these public improvements having been performed and paid during City consideration of the site redevelopment</w:t>
      </w:r>
      <w:r w:rsidR="006D7CD2" w:rsidRPr="00DD36A7">
        <w:rPr>
          <w:color w:val="000000"/>
        </w:rPr>
        <w:t>.</w:t>
      </w:r>
    </w:p>
    <w:p w14:paraId="3BC8BF7C" w14:textId="7C771360" w:rsidR="00761F9E" w:rsidRPr="00560FA9" w:rsidRDefault="000F3908" w:rsidP="007A0598">
      <w:pPr>
        <w:numPr>
          <w:ilvl w:val="1"/>
          <w:numId w:val="4"/>
        </w:numPr>
        <w:spacing w:before="120"/>
      </w:pPr>
      <w:bookmarkStart w:id="14" w:name="_Ref410054051"/>
      <w:bookmarkEnd w:id="13"/>
      <w:r w:rsidRPr="000F3908">
        <w:rPr>
          <w:b/>
          <w:bCs/>
          <w:color w:val="000000"/>
        </w:rPr>
        <w:t>Engineering, document review and project field services</w:t>
      </w:r>
      <w:r w:rsidRPr="000F3908">
        <w:rPr>
          <w:color w:val="000000"/>
        </w:rPr>
        <w:t>:  Not applicable due to the very limited scope of public improvements, which review was completed as part of the site redevelopment.  Field services will be covered by resident construction observation as described in par. 11) of this Agreement</w:t>
      </w:r>
      <w:r w:rsidR="00761F9E" w:rsidRPr="00DD36A7">
        <w:rPr>
          <w:color w:val="000000"/>
        </w:rPr>
        <w:t>.</w:t>
      </w:r>
      <w:bookmarkEnd w:id="14"/>
    </w:p>
    <w:p w14:paraId="2BA34CD3" w14:textId="4EE001F8" w:rsidR="004349BD" w:rsidRPr="004349BD" w:rsidRDefault="00761F9E" w:rsidP="007A0598">
      <w:pPr>
        <w:numPr>
          <w:ilvl w:val="1"/>
          <w:numId w:val="4"/>
        </w:numPr>
        <w:spacing w:before="120"/>
      </w:pPr>
      <w:bookmarkStart w:id="15" w:name="_Ref410054069"/>
      <w:r w:rsidRPr="00DD36A7">
        <w:rPr>
          <w:color w:val="000000"/>
        </w:rPr>
        <w:t xml:space="preserve">Pay to the City, upon submittal of this signed Agreement, </w:t>
      </w:r>
      <w:r w:rsidRPr="00AF57B0">
        <w:rPr>
          <w:color w:val="000000"/>
        </w:rPr>
        <w:t>the amount</w:t>
      </w:r>
      <w:r w:rsidR="002F5D60">
        <w:rPr>
          <w:color w:val="000000"/>
        </w:rPr>
        <w:t>s</w:t>
      </w:r>
      <w:r w:rsidRPr="00AF57B0">
        <w:rPr>
          <w:color w:val="000000"/>
        </w:rPr>
        <w:t xml:space="preserve"> </w:t>
      </w:r>
      <w:r w:rsidR="00F1646C">
        <w:t>shown in Schedule A</w:t>
      </w:r>
      <w:r w:rsidR="00F1646C" w:rsidRPr="00AF57B0">
        <w:rPr>
          <w:color w:val="000000"/>
        </w:rPr>
        <w:t xml:space="preserve"> </w:t>
      </w:r>
      <w:r w:rsidRPr="00AF57B0">
        <w:rPr>
          <w:color w:val="000000"/>
        </w:rPr>
        <w:t xml:space="preserve">for any City-funded </w:t>
      </w:r>
      <w:r w:rsidRPr="00AF57B0">
        <w:rPr>
          <w:b/>
          <w:color w:val="000000"/>
        </w:rPr>
        <w:t xml:space="preserve">lift station and/or </w:t>
      </w:r>
      <w:r w:rsidR="00983783">
        <w:rPr>
          <w:b/>
          <w:color w:val="000000"/>
        </w:rPr>
        <w:t xml:space="preserve">sewer </w:t>
      </w:r>
      <w:r w:rsidRPr="00AF57B0">
        <w:rPr>
          <w:b/>
          <w:color w:val="000000"/>
        </w:rPr>
        <w:t>interceptor assessment charge</w:t>
      </w:r>
      <w:r w:rsidRPr="00AF57B0">
        <w:rPr>
          <w:color w:val="000000"/>
        </w:rPr>
        <w:t xml:space="preserve"> and </w:t>
      </w:r>
      <w:r w:rsidRPr="00DD36A7">
        <w:rPr>
          <w:color w:val="000000"/>
        </w:rPr>
        <w:t xml:space="preserve">the actual amount charged by the </w:t>
      </w:r>
      <w:r w:rsidRPr="008F7B63">
        <w:rPr>
          <w:b/>
          <w:color w:val="000000"/>
        </w:rPr>
        <w:t>Madison Metropolitan Sewerage District (“MMSD”)</w:t>
      </w:r>
      <w:r w:rsidRPr="00DD36A7">
        <w:rPr>
          <w:color w:val="000000"/>
        </w:rPr>
        <w:t xml:space="preserve"> for charges </w:t>
      </w:r>
      <w:r w:rsidR="000F3908">
        <w:rPr>
          <w:color w:val="000000"/>
        </w:rPr>
        <w:t>associated with</w:t>
      </w:r>
      <w:r w:rsidRPr="00DD36A7">
        <w:rPr>
          <w:color w:val="000000"/>
        </w:rPr>
        <w:t xml:space="preserve"> the pro</w:t>
      </w:r>
      <w:r w:rsidR="000F3908">
        <w:rPr>
          <w:color w:val="000000"/>
        </w:rPr>
        <w:t>ject</w:t>
      </w:r>
      <w:r w:rsidRPr="00DD36A7">
        <w:rPr>
          <w:color w:val="000000"/>
        </w:rPr>
        <w:t>.</w:t>
      </w:r>
    </w:p>
    <w:p w14:paraId="55D1B6F0" w14:textId="52AB33CD" w:rsidR="004349BD" w:rsidRPr="004349BD" w:rsidRDefault="000F3908" w:rsidP="004349BD">
      <w:pPr>
        <w:numPr>
          <w:ilvl w:val="2"/>
          <w:numId w:val="4"/>
        </w:numPr>
        <w:spacing w:before="120"/>
      </w:pPr>
      <w:r>
        <w:rPr>
          <w:color w:val="000000"/>
        </w:rPr>
        <w:t xml:space="preserve">No </w:t>
      </w:r>
      <w:r w:rsidR="004349BD" w:rsidRPr="009E21AC">
        <w:rPr>
          <w:color w:val="000000"/>
        </w:rPr>
        <w:t>City assess</w:t>
      </w:r>
      <w:r w:rsidR="004349BD">
        <w:rPr>
          <w:color w:val="000000"/>
        </w:rPr>
        <w:t xml:space="preserve">ment </w:t>
      </w:r>
      <w:r w:rsidR="00B87923">
        <w:rPr>
          <w:color w:val="000000"/>
        </w:rPr>
        <w:t xml:space="preserve">for </w:t>
      </w:r>
      <w:r w:rsidR="004349BD" w:rsidRPr="009E21AC">
        <w:rPr>
          <w:color w:val="000000"/>
        </w:rPr>
        <w:t xml:space="preserve">lift station </w:t>
      </w:r>
      <w:r>
        <w:rPr>
          <w:color w:val="000000"/>
        </w:rPr>
        <w:t xml:space="preserve">or </w:t>
      </w:r>
      <w:r w:rsidR="00B87923">
        <w:rPr>
          <w:color w:val="000000"/>
        </w:rPr>
        <w:t xml:space="preserve">sanitary sewer </w:t>
      </w:r>
      <w:r w:rsidR="004349BD" w:rsidRPr="009E21AC">
        <w:rPr>
          <w:color w:val="000000"/>
        </w:rPr>
        <w:t xml:space="preserve">interceptor </w:t>
      </w:r>
      <w:r>
        <w:rPr>
          <w:color w:val="000000"/>
        </w:rPr>
        <w:t>are due for this site redevelopment</w:t>
      </w:r>
      <w:r w:rsidR="002F5D60">
        <w:rPr>
          <w:color w:val="000000"/>
        </w:rPr>
        <w:t>.</w:t>
      </w:r>
    </w:p>
    <w:p w14:paraId="58BD414B" w14:textId="3081F5FB" w:rsidR="004349BD" w:rsidRPr="004349BD" w:rsidRDefault="004349BD" w:rsidP="004349BD">
      <w:pPr>
        <w:numPr>
          <w:ilvl w:val="2"/>
          <w:numId w:val="4"/>
        </w:numPr>
        <w:spacing w:before="120"/>
      </w:pPr>
      <w:r w:rsidRPr="008F7B63">
        <w:rPr>
          <w:color w:val="000000"/>
        </w:rPr>
        <w:t>MMSD charges</w:t>
      </w:r>
      <w:r w:rsidRPr="00DD36A7">
        <w:rPr>
          <w:color w:val="000000"/>
        </w:rPr>
        <w:t xml:space="preserve"> </w:t>
      </w:r>
      <w:r w:rsidR="00F1646C">
        <w:rPr>
          <w:color w:val="000000"/>
        </w:rPr>
        <w:t xml:space="preserve">for this </w:t>
      </w:r>
      <w:r w:rsidR="000F3908">
        <w:rPr>
          <w:color w:val="000000"/>
        </w:rPr>
        <w:t>site may be due, which are required to be paid separately from this Agreement</w:t>
      </w:r>
      <w:r w:rsidRPr="00DD36A7">
        <w:rPr>
          <w:color w:val="000000"/>
        </w:rPr>
        <w:t>.</w:t>
      </w:r>
    </w:p>
    <w:p w14:paraId="168199BD" w14:textId="1A8C5E9A" w:rsidR="003A42AC" w:rsidRPr="007A0598" w:rsidRDefault="007A0598" w:rsidP="007A0598">
      <w:pPr>
        <w:numPr>
          <w:ilvl w:val="1"/>
          <w:numId w:val="4"/>
        </w:numPr>
        <w:spacing w:before="120"/>
      </w:pPr>
      <w:bookmarkStart w:id="16" w:name="_Ref410052770"/>
      <w:bookmarkEnd w:id="15"/>
      <w:r w:rsidRPr="000F3908">
        <w:rPr>
          <w:color w:val="000000"/>
        </w:rPr>
        <w:t xml:space="preserve">No </w:t>
      </w:r>
      <w:r w:rsidRPr="000F3908">
        <w:rPr>
          <w:b/>
          <w:color w:val="000000"/>
        </w:rPr>
        <w:t>future street construction improvements</w:t>
      </w:r>
      <w:r w:rsidRPr="000F3908">
        <w:rPr>
          <w:color w:val="000000"/>
        </w:rPr>
        <w:t xml:space="preserve"> are contemplated that are adjacent and assessable to </w:t>
      </w:r>
      <w:r w:rsidR="000F3908">
        <w:rPr>
          <w:color w:val="000000"/>
        </w:rPr>
        <w:t>this site</w:t>
      </w:r>
      <w:r w:rsidRPr="000F3908">
        <w:rPr>
          <w:color w:val="000000"/>
        </w:rPr>
        <w:t>, and no payment is due therefor.</w:t>
      </w:r>
      <w:bookmarkEnd w:id="16"/>
    </w:p>
    <w:p w14:paraId="04F392E6" w14:textId="77777777" w:rsidR="00C233F4" w:rsidRPr="00782685" w:rsidRDefault="00761F9E" w:rsidP="007A0598">
      <w:pPr>
        <w:numPr>
          <w:ilvl w:val="1"/>
          <w:numId w:val="4"/>
        </w:numPr>
        <w:spacing w:before="120"/>
      </w:pPr>
      <w:bookmarkStart w:id="17" w:name="_Ref415746914"/>
      <w:bookmarkStart w:id="18" w:name="_Ref410053035"/>
      <w:r w:rsidRPr="00DD36A7">
        <w:rPr>
          <w:color w:val="000000"/>
        </w:rPr>
        <w:t>Provide to the City, upon submittal of this signed Agreement,</w:t>
      </w:r>
      <w:r w:rsidRPr="00DD36A7">
        <w:rPr>
          <w:b/>
          <w:color w:val="000000"/>
        </w:rPr>
        <w:t xml:space="preserve"> </w:t>
      </w:r>
      <w:r w:rsidR="008F10BE" w:rsidRPr="00DD36A7">
        <w:rPr>
          <w:color w:val="000000"/>
        </w:rPr>
        <w:t xml:space="preserve">in the form of Developer’s choice of </w:t>
      </w:r>
      <w:r w:rsidR="00891534" w:rsidRPr="00891534">
        <w:rPr>
          <w:b/>
          <w:color w:val="000000"/>
        </w:rPr>
        <w:t>an irrevocable Letter of Credit, Bond, Cash Deposit, or combination thereof</w:t>
      </w:r>
      <w:r w:rsidR="003A42AC" w:rsidRPr="00DD36A7">
        <w:rPr>
          <w:b/>
          <w:color w:val="000000"/>
        </w:rPr>
        <w:t>, together the “</w:t>
      </w:r>
      <w:r w:rsidR="008F10BE" w:rsidRPr="00DD36A7">
        <w:rPr>
          <w:b/>
          <w:color w:val="000000"/>
        </w:rPr>
        <w:t>Surety</w:t>
      </w:r>
      <w:r w:rsidR="003A42AC" w:rsidRPr="00DD36A7">
        <w:rPr>
          <w:b/>
          <w:color w:val="000000"/>
        </w:rPr>
        <w:t>,”</w:t>
      </w:r>
      <w:r w:rsidRPr="00DD36A7">
        <w:rPr>
          <w:color w:val="000000"/>
        </w:rPr>
        <w:t xml:space="preserve"> for 12</w:t>
      </w:r>
      <w:r w:rsidR="003A42AC" w:rsidRPr="00DD36A7">
        <w:rPr>
          <w:color w:val="000000"/>
        </w:rPr>
        <w:t>0</w:t>
      </w:r>
      <w:r w:rsidRPr="00DD36A7">
        <w:rPr>
          <w:color w:val="000000"/>
        </w:rPr>
        <w:t xml:space="preserve"> percent of the estimated cost (see Summary Schedule of Estimated Costs or use actual cost</w:t>
      </w:r>
      <w:r w:rsidR="003A42AC" w:rsidRPr="00DD36A7">
        <w:rPr>
          <w:color w:val="000000"/>
        </w:rPr>
        <w:t>s</w:t>
      </w:r>
      <w:r w:rsidRPr="00DD36A7">
        <w:rPr>
          <w:color w:val="000000"/>
        </w:rPr>
        <w:t>, if known) of the proposed public improvements, in the format</w:t>
      </w:r>
      <w:r w:rsidR="003A42AC" w:rsidRPr="00DD36A7">
        <w:rPr>
          <w:color w:val="000000"/>
        </w:rPr>
        <w:t>s</w:t>
      </w:r>
      <w:r w:rsidRPr="00DD36A7">
        <w:rPr>
          <w:color w:val="000000"/>
        </w:rPr>
        <w:t xml:space="preserve"> shown in Exhibit</w:t>
      </w:r>
      <w:r w:rsidR="00FA0DA8">
        <w:rPr>
          <w:color w:val="000000"/>
        </w:rPr>
        <w:t>s</w:t>
      </w:r>
      <w:r w:rsidRPr="00DD36A7">
        <w:rPr>
          <w:color w:val="000000"/>
        </w:rPr>
        <w:t xml:space="preserve"> B</w:t>
      </w:r>
      <w:r w:rsidR="003C65A7">
        <w:rPr>
          <w:color w:val="000000"/>
        </w:rPr>
        <w:t>-1 and B-2</w:t>
      </w:r>
      <w:r w:rsidRPr="00DD36A7">
        <w:rPr>
          <w:color w:val="000000"/>
        </w:rPr>
        <w:t xml:space="preserve">.  The </w:t>
      </w:r>
      <w:r w:rsidR="008F10BE" w:rsidRPr="00DD36A7">
        <w:rPr>
          <w:color w:val="000000"/>
        </w:rPr>
        <w:t>Surety</w:t>
      </w:r>
      <w:r w:rsidR="00782685">
        <w:rPr>
          <w:color w:val="000000"/>
        </w:rPr>
        <w:t xml:space="preserve"> </w:t>
      </w:r>
      <w:r w:rsidRPr="00DD36A7">
        <w:rPr>
          <w:color w:val="000000"/>
        </w:rPr>
        <w:t xml:space="preserve">is intended to secure the Developer’s obligations identified in this Agreement through the construction and warranty periods.  The initial </w:t>
      </w:r>
      <w:r w:rsidR="008F10BE" w:rsidRPr="00DD36A7">
        <w:rPr>
          <w:color w:val="000000"/>
        </w:rPr>
        <w:t>Surety</w:t>
      </w:r>
      <w:r w:rsidR="00782685">
        <w:rPr>
          <w:color w:val="000000"/>
        </w:rPr>
        <w:t xml:space="preserve"> </w:t>
      </w:r>
      <w:r w:rsidRPr="00DD36A7">
        <w:rPr>
          <w:color w:val="000000"/>
        </w:rPr>
        <w:t xml:space="preserve">shall be in effect for a period of </w:t>
      </w:r>
      <w:r w:rsidR="00782685" w:rsidRPr="00782685">
        <w:rPr>
          <w:b/>
          <w:color w:val="000000"/>
        </w:rPr>
        <w:t>14</w:t>
      </w:r>
      <w:r w:rsidR="00782685">
        <w:rPr>
          <w:color w:val="000000"/>
        </w:rPr>
        <w:t xml:space="preserve"> </w:t>
      </w:r>
      <w:r w:rsidRPr="00DD36A7">
        <w:rPr>
          <w:b/>
          <w:color w:val="000000"/>
        </w:rPr>
        <w:t>months</w:t>
      </w:r>
      <w:r w:rsidRPr="00DD36A7">
        <w:rPr>
          <w:color w:val="000000"/>
        </w:rPr>
        <w:t xml:space="preserve"> duration </w:t>
      </w:r>
      <w:r w:rsidR="00C233F4" w:rsidRPr="00DD36A7">
        <w:rPr>
          <w:color w:val="000000"/>
        </w:rPr>
        <w:t>beyond</w:t>
      </w:r>
      <w:r w:rsidR="008F10BE" w:rsidRPr="00DD36A7">
        <w:rPr>
          <w:color w:val="000000"/>
        </w:rPr>
        <w:t xml:space="preserve"> the </w:t>
      </w:r>
      <w:r w:rsidR="00C233F4" w:rsidRPr="00DD36A7">
        <w:rPr>
          <w:color w:val="000000"/>
        </w:rPr>
        <w:t xml:space="preserve">proposed </w:t>
      </w:r>
      <w:r w:rsidR="008F10BE" w:rsidRPr="00DD36A7">
        <w:rPr>
          <w:color w:val="000000"/>
        </w:rPr>
        <w:t xml:space="preserve">date of </w:t>
      </w:r>
      <w:r w:rsidR="00C233F4" w:rsidRPr="00DD36A7">
        <w:rPr>
          <w:color w:val="000000"/>
        </w:rPr>
        <w:t>S</w:t>
      </w:r>
      <w:r w:rsidR="008F10BE" w:rsidRPr="00DD36A7">
        <w:rPr>
          <w:color w:val="000000"/>
        </w:rPr>
        <w:t xml:space="preserve">ubstantial </w:t>
      </w:r>
      <w:r w:rsidR="00C233F4" w:rsidRPr="00DD36A7">
        <w:rPr>
          <w:color w:val="000000"/>
        </w:rPr>
        <w:t>C</w:t>
      </w:r>
      <w:r w:rsidR="008F10BE" w:rsidRPr="00DD36A7">
        <w:rPr>
          <w:color w:val="000000"/>
        </w:rPr>
        <w:t>ompletion of the public improvements specified in this Agreement</w:t>
      </w:r>
      <w:r w:rsidR="00C233F4" w:rsidRPr="00DD36A7">
        <w:rPr>
          <w:color w:val="000000"/>
        </w:rPr>
        <w:t xml:space="preserve">, as identified in Developer’s construction schedule attached to this agreement as </w:t>
      </w:r>
      <w:r w:rsidR="0020363A">
        <w:rPr>
          <w:color w:val="000000"/>
        </w:rPr>
        <w:t>Exhibit</w:t>
      </w:r>
      <w:r w:rsidR="00C233F4" w:rsidRPr="00DD36A7">
        <w:rPr>
          <w:color w:val="000000"/>
        </w:rPr>
        <w:t xml:space="preserve"> E.</w:t>
      </w:r>
      <w:bookmarkEnd w:id="17"/>
    </w:p>
    <w:p w14:paraId="0F572D9E" w14:textId="19AD1B49" w:rsidR="002906EE" w:rsidRDefault="00782685" w:rsidP="00782685">
      <w:pPr>
        <w:spacing w:before="120"/>
        <w:ind w:left="1080"/>
        <w:rPr>
          <w:color w:val="000000"/>
        </w:rPr>
      </w:pPr>
      <w:r>
        <w:rPr>
          <w:color w:val="000000"/>
        </w:rPr>
        <w:t>I</w:t>
      </w:r>
      <w:r w:rsidR="00761F9E" w:rsidRPr="00782685">
        <w:rPr>
          <w:color w:val="000000"/>
        </w:rPr>
        <w:t xml:space="preserve">f </w:t>
      </w:r>
      <w:r w:rsidR="005A6D10">
        <w:rPr>
          <w:color w:val="000000"/>
        </w:rPr>
        <w:t>S</w:t>
      </w:r>
      <w:r w:rsidR="008F10BE" w:rsidRPr="00782685">
        <w:rPr>
          <w:color w:val="000000"/>
        </w:rPr>
        <w:t xml:space="preserve">ubstantial </w:t>
      </w:r>
      <w:r w:rsidR="005A6D10">
        <w:rPr>
          <w:color w:val="000000"/>
        </w:rPr>
        <w:t>C</w:t>
      </w:r>
      <w:r w:rsidR="00761F9E" w:rsidRPr="00782685">
        <w:rPr>
          <w:color w:val="000000"/>
        </w:rPr>
        <w:t xml:space="preserve">ompletion of the public improvements is not achieved by the date </w:t>
      </w:r>
      <w:r w:rsidR="00485945">
        <w:rPr>
          <w:color w:val="000000"/>
        </w:rPr>
        <w:t>shown</w:t>
      </w:r>
      <w:r w:rsidR="00A07FAB">
        <w:rPr>
          <w:color w:val="000000"/>
        </w:rPr>
        <w:t xml:space="preserve"> in Exhibit E</w:t>
      </w:r>
      <w:r w:rsidR="008F7B63" w:rsidRPr="001C590C">
        <w:rPr>
          <w:color w:val="000000"/>
        </w:rPr>
        <w:t xml:space="preserve"> </w:t>
      </w:r>
      <w:r w:rsidR="00791886" w:rsidRPr="001C590C">
        <w:rPr>
          <w:color w:val="000000"/>
        </w:rPr>
        <w:t>o</w:t>
      </w:r>
      <w:r w:rsidR="00761F9E" w:rsidRPr="001C590C">
        <w:rPr>
          <w:color w:val="000000"/>
        </w:rPr>
        <w:t>f this agreement</w:t>
      </w:r>
      <w:r w:rsidR="00761F9E" w:rsidRPr="00545DCE">
        <w:rPr>
          <w:color w:val="000000"/>
        </w:rPr>
        <w:t>,</w:t>
      </w:r>
      <w:r w:rsidR="00761F9E" w:rsidRPr="00782685">
        <w:rPr>
          <w:color w:val="000000"/>
        </w:rPr>
        <w:t xml:space="preserve"> </w:t>
      </w:r>
      <w:r w:rsidR="00C233F4" w:rsidRPr="00782685">
        <w:rPr>
          <w:color w:val="000000"/>
        </w:rPr>
        <w:t xml:space="preserve">or in any subsequently revised schedule </w:t>
      </w:r>
      <w:r w:rsidR="00C233F4" w:rsidRPr="00782685">
        <w:rPr>
          <w:color w:val="000000"/>
        </w:rPr>
        <w:lastRenderedPageBreak/>
        <w:t xml:space="preserve">approved by the City, </w:t>
      </w:r>
      <w:r w:rsidR="00761F9E" w:rsidRPr="00782685">
        <w:rPr>
          <w:color w:val="000000"/>
        </w:rPr>
        <w:t>Developer shall pro</w:t>
      </w:r>
      <w:r w:rsidR="00C233F4" w:rsidRPr="00782685">
        <w:rPr>
          <w:color w:val="000000"/>
        </w:rPr>
        <w:t>pos</w:t>
      </w:r>
      <w:r w:rsidR="00761F9E" w:rsidRPr="00782685">
        <w:rPr>
          <w:color w:val="000000"/>
        </w:rPr>
        <w:t xml:space="preserve">e to the City </w:t>
      </w:r>
      <w:r w:rsidR="00C233F4" w:rsidRPr="00782685">
        <w:rPr>
          <w:color w:val="000000"/>
        </w:rPr>
        <w:t xml:space="preserve">a revised construction schedule, including dates of Substantial Completion and final completion, along with </w:t>
      </w:r>
      <w:r w:rsidR="00761F9E" w:rsidRPr="00782685">
        <w:rPr>
          <w:color w:val="000000"/>
        </w:rPr>
        <w:t xml:space="preserve">a replacement </w:t>
      </w:r>
      <w:r w:rsidR="008F10BE" w:rsidRPr="00782685">
        <w:rPr>
          <w:color w:val="000000"/>
        </w:rPr>
        <w:t>financial Surety</w:t>
      </w:r>
      <w:r w:rsidR="00537B94">
        <w:rPr>
          <w:color w:val="000000"/>
        </w:rPr>
        <w:t xml:space="preserve"> </w:t>
      </w:r>
      <w:r w:rsidR="00761F9E" w:rsidRPr="00782685">
        <w:rPr>
          <w:color w:val="000000"/>
        </w:rPr>
        <w:t xml:space="preserve">of sufficient amount and </w:t>
      </w:r>
      <w:r w:rsidR="008F10BE" w:rsidRPr="00782685">
        <w:rPr>
          <w:color w:val="000000"/>
        </w:rPr>
        <w:t xml:space="preserve">extending </w:t>
      </w:r>
      <w:r w:rsidR="00AA43F2">
        <w:rPr>
          <w:color w:val="000000"/>
        </w:rPr>
        <w:t xml:space="preserve">for </w:t>
      </w:r>
      <w:r w:rsidR="00851A90" w:rsidRPr="00AA43F2">
        <w:rPr>
          <w:b/>
          <w:color w:val="000000"/>
        </w:rPr>
        <w:t>14 months</w:t>
      </w:r>
      <w:r w:rsidR="00851A90" w:rsidRPr="00782685">
        <w:rPr>
          <w:color w:val="000000"/>
        </w:rPr>
        <w:t xml:space="preserve"> past </w:t>
      </w:r>
      <w:r w:rsidR="00C233F4" w:rsidRPr="00782685">
        <w:rPr>
          <w:color w:val="000000"/>
        </w:rPr>
        <w:t>the revised date of S</w:t>
      </w:r>
      <w:r w:rsidR="00851A90" w:rsidRPr="00782685">
        <w:rPr>
          <w:color w:val="000000"/>
        </w:rPr>
        <w:t xml:space="preserve">ubstantial </w:t>
      </w:r>
      <w:r w:rsidR="00C233F4" w:rsidRPr="00782685">
        <w:rPr>
          <w:color w:val="000000"/>
        </w:rPr>
        <w:t>C</w:t>
      </w:r>
      <w:r w:rsidR="00851A90" w:rsidRPr="00782685">
        <w:rPr>
          <w:color w:val="000000"/>
        </w:rPr>
        <w:t>ompletion</w:t>
      </w:r>
      <w:r w:rsidR="00761F9E" w:rsidRPr="00782685">
        <w:rPr>
          <w:color w:val="000000"/>
        </w:rPr>
        <w:t xml:space="preserve">. </w:t>
      </w:r>
      <w:r w:rsidR="002303B3">
        <w:rPr>
          <w:color w:val="000000"/>
        </w:rPr>
        <w:t xml:space="preserve"> </w:t>
      </w:r>
      <w:r w:rsidR="00C233F4" w:rsidRPr="00782685">
        <w:rPr>
          <w:color w:val="000000"/>
        </w:rPr>
        <w:t>The revised construction schedule is subject to re</w:t>
      </w:r>
      <w:r w:rsidR="00D91343">
        <w:rPr>
          <w:color w:val="000000"/>
        </w:rPr>
        <w:t>view and approval by the City.</w:t>
      </w:r>
    </w:p>
    <w:p w14:paraId="1E7DB262" w14:textId="77777777" w:rsidR="002906EE" w:rsidRDefault="00761F9E" w:rsidP="00782685">
      <w:pPr>
        <w:spacing w:before="120"/>
        <w:ind w:left="1080"/>
        <w:rPr>
          <w:color w:val="000000"/>
        </w:rPr>
      </w:pPr>
      <w:r w:rsidRPr="00782685">
        <w:rPr>
          <w:color w:val="000000"/>
        </w:rPr>
        <w:t xml:space="preserve">Upon written request by the Developer and determination by the City Director of Public Works that the Developer has completed significant portions of public improvements within the development, the City Director of Public Works, at his </w:t>
      </w:r>
      <w:r w:rsidR="00851A90" w:rsidRPr="00782685">
        <w:rPr>
          <w:color w:val="000000"/>
        </w:rPr>
        <w:t xml:space="preserve">or her </w:t>
      </w:r>
      <w:r w:rsidRPr="00782685">
        <w:rPr>
          <w:color w:val="000000"/>
        </w:rPr>
        <w:t xml:space="preserve">discretion, may allow the Developer to reduce the </w:t>
      </w:r>
      <w:r w:rsidR="00851A90" w:rsidRPr="00782685">
        <w:rPr>
          <w:color w:val="000000"/>
        </w:rPr>
        <w:t>Surety</w:t>
      </w:r>
      <w:r w:rsidR="00782685">
        <w:rPr>
          <w:color w:val="000000"/>
        </w:rPr>
        <w:t xml:space="preserve"> </w:t>
      </w:r>
      <w:r w:rsidRPr="00782685">
        <w:rPr>
          <w:color w:val="000000"/>
        </w:rPr>
        <w:t xml:space="preserve">to no less than </w:t>
      </w:r>
      <w:r w:rsidR="00851A90" w:rsidRPr="00782685">
        <w:rPr>
          <w:color w:val="000000"/>
        </w:rPr>
        <w:t>10</w:t>
      </w:r>
      <w:r w:rsidRPr="00782685">
        <w:rPr>
          <w:color w:val="000000"/>
        </w:rPr>
        <w:t xml:space="preserve">% of the original amount plus the </w:t>
      </w:r>
      <w:r w:rsidR="00851A90" w:rsidRPr="00782685">
        <w:rPr>
          <w:color w:val="000000"/>
        </w:rPr>
        <w:t>cost to complete the remaining public improvements</w:t>
      </w:r>
      <w:r w:rsidR="004B6D1A">
        <w:rPr>
          <w:color w:val="000000"/>
        </w:rPr>
        <w:t>.</w:t>
      </w:r>
    </w:p>
    <w:p w14:paraId="573124FA" w14:textId="77777777" w:rsidR="002906EE" w:rsidRDefault="00761F9E" w:rsidP="00782685">
      <w:pPr>
        <w:spacing w:before="120"/>
        <w:ind w:left="1080"/>
        <w:rPr>
          <w:color w:val="000000"/>
        </w:rPr>
      </w:pPr>
      <w:r w:rsidRPr="00782685">
        <w:rPr>
          <w:color w:val="000000"/>
        </w:rPr>
        <w:t xml:space="preserve">Upon written request by the Developer and determination by the City Director of Public Works that the Developer has reached </w:t>
      </w:r>
      <w:r w:rsidR="008A08E6" w:rsidRPr="00782685">
        <w:rPr>
          <w:b/>
          <w:color w:val="000000"/>
        </w:rPr>
        <w:t>Substantial Completion</w:t>
      </w:r>
      <w:r w:rsidR="008A08E6" w:rsidRPr="00782685">
        <w:rPr>
          <w:color w:val="000000"/>
        </w:rPr>
        <w:t xml:space="preserve"> </w:t>
      </w:r>
      <w:r w:rsidRPr="00782685">
        <w:rPr>
          <w:color w:val="000000"/>
        </w:rPr>
        <w:t xml:space="preserve">of public improvements within the development, the City </w:t>
      </w:r>
      <w:r w:rsidR="003A42AC" w:rsidRPr="00782685">
        <w:rPr>
          <w:color w:val="000000"/>
        </w:rPr>
        <w:t>will</w:t>
      </w:r>
      <w:r w:rsidRPr="00782685">
        <w:rPr>
          <w:color w:val="000000"/>
        </w:rPr>
        <w:t xml:space="preserve"> allow the Developer to reduce the </w:t>
      </w:r>
      <w:r w:rsidR="00851A90" w:rsidRPr="00782685">
        <w:rPr>
          <w:color w:val="000000"/>
        </w:rPr>
        <w:t>Surety</w:t>
      </w:r>
      <w:r w:rsidR="00782685">
        <w:rPr>
          <w:color w:val="000000"/>
        </w:rPr>
        <w:t xml:space="preserve"> </w:t>
      </w:r>
      <w:r w:rsidRPr="00782685">
        <w:rPr>
          <w:color w:val="000000"/>
        </w:rPr>
        <w:t xml:space="preserve">to </w:t>
      </w:r>
      <w:r w:rsidR="003A42AC" w:rsidRPr="00782685">
        <w:rPr>
          <w:color w:val="000000"/>
        </w:rPr>
        <w:t>an amount equal to the total cost to complete any uncompleted public improvements plus 10</w:t>
      </w:r>
      <w:r w:rsidR="00B31C3A">
        <w:rPr>
          <w:color w:val="000000"/>
        </w:rPr>
        <w:t>%</w:t>
      </w:r>
      <w:r w:rsidR="003A42AC" w:rsidRPr="00782685">
        <w:rPr>
          <w:color w:val="000000"/>
        </w:rPr>
        <w:t xml:space="preserve"> of the total cost of the completed public improvements</w:t>
      </w:r>
      <w:r w:rsidR="004B6D1A">
        <w:rPr>
          <w:color w:val="000000"/>
        </w:rPr>
        <w:t xml:space="preserve"> described herein.</w:t>
      </w:r>
    </w:p>
    <w:p w14:paraId="136480B0" w14:textId="4CA13241" w:rsidR="00761F9E" w:rsidRPr="00782685" w:rsidRDefault="002906EE" w:rsidP="00782685">
      <w:pPr>
        <w:spacing w:before="120"/>
        <w:ind w:left="1080"/>
      </w:pPr>
      <w:r w:rsidRPr="00782685">
        <w:rPr>
          <w:color w:val="000000"/>
        </w:rPr>
        <w:t xml:space="preserve">Upon </w:t>
      </w:r>
      <w:r w:rsidRPr="002906EE">
        <w:rPr>
          <w:b/>
          <w:color w:val="000000"/>
        </w:rPr>
        <w:t>completion and acceptance by the City</w:t>
      </w:r>
      <w:r w:rsidRPr="00782685">
        <w:rPr>
          <w:color w:val="000000"/>
        </w:rPr>
        <w:t xml:space="preserve"> of the public improvements, Developer shall provide replacement financial Surety for the full warranty period. </w:t>
      </w:r>
      <w:r w:rsidR="002303B3">
        <w:rPr>
          <w:color w:val="000000"/>
        </w:rPr>
        <w:t xml:space="preserve"> </w:t>
      </w:r>
      <w:r w:rsidRPr="00782685">
        <w:rPr>
          <w:color w:val="000000"/>
        </w:rPr>
        <w:t>Any replacement Surety as required herein shall be provided to the City no less than 30 days before the expiration of the current Surety it is intended to replace.  Any financial Surety</w:t>
      </w:r>
      <w:r>
        <w:rPr>
          <w:color w:val="000000"/>
        </w:rPr>
        <w:t xml:space="preserve"> </w:t>
      </w:r>
      <w:r w:rsidRPr="00782685">
        <w:rPr>
          <w:color w:val="000000"/>
        </w:rPr>
        <w:t>shall require the issuer to send notice to the City 60 days prior to expiration.</w:t>
      </w:r>
      <w:r>
        <w:rPr>
          <w:color w:val="000000"/>
        </w:rPr>
        <w:t xml:space="preserve"> </w:t>
      </w:r>
      <w:r w:rsidR="00ED208E">
        <w:rPr>
          <w:color w:val="000000"/>
        </w:rPr>
        <w:t xml:space="preserve"> </w:t>
      </w:r>
      <w:r w:rsidR="00761F9E" w:rsidRPr="00782685">
        <w:rPr>
          <w:color w:val="000000"/>
        </w:rPr>
        <w:t>Upon completion of the warranty period and request of the Developer, the City shall release the</w:t>
      </w:r>
      <w:r w:rsidR="00782685">
        <w:rPr>
          <w:color w:val="000000"/>
        </w:rPr>
        <w:t xml:space="preserve"> </w:t>
      </w:r>
      <w:r w:rsidR="00851A90" w:rsidRPr="00782685">
        <w:rPr>
          <w:color w:val="000000"/>
        </w:rPr>
        <w:t>Surety</w:t>
      </w:r>
      <w:r w:rsidR="00761F9E" w:rsidRPr="00782685">
        <w:rPr>
          <w:color w:val="000000"/>
        </w:rPr>
        <w:t>.</w:t>
      </w:r>
      <w:bookmarkEnd w:id="18"/>
    </w:p>
    <w:p w14:paraId="11A988B4" w14:textId="17EEC435" w:rsidR="00F32BC3" w:rsidRPr="00F32BC3" w:rsidRDefault="000F3908" w:rsidP="007A0598">
      <w:pPr>
        <w:numPr>
          <w:ilvl w:val="1"/>
          <w:numId w:val="4"/>
        </w:numPr>
        <w:spacing w:before="120"/>
      </w:pPr>
      <w:bookmarkStart w:id="19" w:name="_Ref415747166"/>
      <w:bookmarkStart w:id="20" w:name="_Ref410053423"/>
      <w:r w:rsidRPr="000F3908">
        <w:rPr>
          <w:b/>
          <w:bCs/>
          <w:color w:val="000000"/>
        </w:rPr>
        <w:t>Covenants and Deed Restrictions:</w:t>
      </w:r>
      <w:r>
        <w:rPr>
          <w:color w:val="000000"/>
        </w:rPr>
        <w:t xml:space="preserve">  Not applicable to these public improvements.</w:t>
      </w:r>
      <w:bookmarkEnd w:id="19"/>
    </w:p>
    <w:bookmarkEnd w:id="20"/>
    <w:p w14:paraId="247D0079" w14:textId="77777777" w:rsidR="00761F9E" w:rsidRPr="00782685" w:rsidRDefault="00761F9E" w:rsidP="00761F9E">
      <w:pPr>
        <w:keepNext/>
        <w:spacing w:before="240"/>
        <w:jc w:val="both"/>
        <w:rPr>
          <w:b/>
          <w:color w:val="000000"/>
        </w:rPr>
      </w:pPr>
      <w:r w:rsidRPr="00782685">
        <w:rPr>
          <w:b/>
          <w:color w:val="000000"/>
          <w:u w:val="single"/>
        </w:rPr>
        <w:t>PRECONSTRUCTION</w:t>
      </w:r>
    </w:p>
    <w:p w14:paraId="6A87E684" w14:textId="77777777" w:rsidR="00761F9E" w:rsidRPr="00782685" w:rsidRDefault="00761F9E" w:rsidP="00761F9E">
      <w:pPr>
        <w:keepNext/>
        <w:spacing w:before="180"/>
        <w:jc w:val="both"/>
        <w:rPr>
          <w:b/>
          <w:color w:val="000000"/>
        </w:rPr>
      </w:pPr>
      <w:r w:rsidRPr="00782685">
        <w:rPr>
          <w:b/>
          <w:color w:val="000000"/>
        </w:rPr>
        <w:t>The Developer shall:</w:t>
      </w:r>
    </w:p>
    <w:p w14:paraId="7AA33782" w14:textId="77777777" w:rsidR="00761F9E" w:rsidRPr="00782685" w:rsidRDefault="00761F9E" w:rsidP="007A0598">
      <w:pPr>
        <w:numPr>
          <w:ilvl w:val="1"/>
          <w:numId w:val="4"/>
        </w:numPr>
        <w:spacing w:before="120"/>
      </w:pPr>
      <w:r w:rsidRPr="00782685">
        <w:rPr>
          <w:color w:val="000000"/>
        </w:rPr>
        <w:t xml:space="preserve">Provide project </w:t>
      </w:r>
      <w:r w:rsidRPr="00782685">
        <w:rPr>
          <w:b/>
          <w:color w:val="000000"/>
        </w:rPr>
        <w:t>management and administration</w:t>
      </w:r>
      <w:r w:rsidRPr="00782685">
        <w:rPr>
          <w:color w:val="000000"/>
        </w:rPr>
        <w:t xml:space="preserve"> for the construction of the improvements, at no cost to the City.</w:t>
      </w:r>
    </w:p>
    <w:p w14:paraId="62956318" w14:textId="77777777" w:rsidR="00CC0F3E" w:rsidRPr="00791886" w:rsidRDefault="00761F9E" w:rsidP="007A0598">
      <w:pPr>
        <w:numPr>
          <w:ilvl w:val="1"/>
          <w:numId w:val="4"/>
        </w:numPr>
        <w:spacing w:before="120" w:after="120"/>
      </w:pPr>
      <w:r w:rsidRPr="00782685">
        <w:rPr>
          <w:color w:val="000000"/>
        </w:rPr>
        <w:t xml:space="preserve">Retain the services of a consulting engineering firm, licensed to do business in the state of Wisconsin, and approved by the City, to provide </w:t>
      </w:r>
      <w:r w:rsidRPr="00782685">
        <w:rPr>
          <w:b/>
          <w:color w:val="000000"/>
        </w:rPr>
        <w:t>construction engineering services</w:t>
      </w:r>
      <w:r w:rsidRPr="00782685">
        <w:rPr>
          <w:color w:val="000000"/>
        </w:rPr>
        <w:t xml:space="preserve"> during the construction of improvements described in this Agreement</w:t>
      </w:r>
      <w:r w:rsidR="004B6D1A">
        <w:rPr>
          <w:color w:val="000000"/>
        </w:rPr>
        <w:t>.</w:t>
      </w:r>
    </w:p>
    <w:p w14:paraId="18078D14" w14:textId="6225EFCE" w:rsidR="000F3EB3" w:rsidRPr="00CC0F3E" w:rsidRDefault="000F3EB3" w:rsidP="007A0598">
      <w:pPr>
        <w:numPr>
          <w:ilvl w:val="2"/>
          <w:numId w:val="4"/>
        </w:numPr>
        <w:spacing w:before="120" w:after="120"/>
      </w:pPr>
      <w:r w:rsidRPr="00782685">
        <w:rPr>
          <w:color w:val="000000"/>
        </w:rPr>
        <w:t>Such construction engineering services shall include</w:t>
      </w:r>
      <w:r w:rsidR="00117700">
        <w:rPr>
          <w:color w:val="000000"/>
        </w:rPr>
        <w:t>, but may not be limited to,</w:t>
      </w:r>
      <w:r w:rsidRPr="00782685">
        <w:rPr>
          <w:color w:val="000000"/>
        </w:rPr>
        <w:t xml:space="preserve"> </w:t>
      </w:r>
      <w:r w:rsidR="00117700">
        <w:rPr>
          <w:color w:val="000000"/>
        </w:rPr>
        <w:t xml:space="preserve">the items described in </w:t>
      </w:r>
      <w:r w:rsidR="00F127FA" w:rsidRPr="00F127FA">
        <w:rPr>
          <w:color w:val="000000"/>
        </w:rPr>
        <w:t>City of Middleton Policy/Guideline #4</w:t>
      </w:r>
      <w:r w:rsidR="00F127FA">
        <w:rPr>
          <w:color w:val="000000"/>
        </w:rPr>
        <w:t>7</w:t>
      </w:r>
      <w:r w:rsidR="00F127FA" w:rsidRPr="00F127FA">
        <w:rPr>
          <w:color w:val="000000"/>
        </w:rPr>
        <w:t xml:space="preserve">, “Field Personnel Responsibilities </w:t>
      </w:r>
      <w:r w:rsidR="00F703D0">
        <w:rPr>
          <w:color w:val="000000"/>
        </w:rPr>
        <w:t>–</w:t>
      </w:r>
      <w:r w:rsidR="00F127FA" w:rsidRPr="00F127FA">
        <w:rPr>
          <w:color w:val="000000"/>
        </w:rPr>
        <w:t xml:space="preserve"> Developer</w:t>
      </w:r>
      <w:r w:rsidR="00F703D0">
        <w:rPr>
          <w:color w:val="000000"/>
        </w:rPr>
        <w:t xml:space="preserve"> </w:t>
      </w:r>
      <w:r w:rsidR="00F127FA" w:rsidRPr="00F127FA">
        <w:rPr>
          <w:color w:val="000000"/>
        </w:rPr>
        <w:t>Projects,” as approved by the Public Works Committee on 05/11/2015</w:t>
      </w:r>
      <w:r w:rsidR="00117700">
        <w:rPr>
          <w:color w:val="000000"/>
        </w:rPr>
        <w:t>.</w:t>
      </w:r>
    </w:p>
    <w:p w14:paraId="74BBE751" w14:textId="010DCE84" w:rsidR="000F3EB3" w:rsidRPr="000F3EB3" w:rsidRDefault="000F3EB3" w:rsidP="007A0598">
      <w:pPr>
        <w:numPr>
          <w:ilvl w:val="2"/>
          <w:numId w:val="4"/>
        </w:numPr>
        <w:spacing w:before="120" w:after="120"/>
      </w:pPr>
      <w:r w:rsidRPr="00CC0F3E">
        <w:rPr>
          <w:color w:val="000000"/>
        </w:rPr>
        <w:t>The consulting engineering firm shall notify the City no later than two (2) working days in advance of the following field tests to allow the City time to provide a City inspector on site:</w:t>
      </w:r>
    </w:p>
    <w:p w14:paraId="67A61153" w14:textId="77777777" w:rsidR="000F3EB3" w:rsidRPr="00782903" w:rsidRDefault="000F3EB3" w:rsidP="007A0598">
      <w:pPr>
        <w:numPr>
          <w:ilvl w:val="3"/>
          <w:numId w:val="4"/>
        </w:numPr>
        <w:rPr>
          <w:highlight w:val="yellow"/>
        </w:rPr>
      </w:pPr>
      <w:r w:rsidRPr="00782903">
        <w:rPr>
          <w:color w:val="000000"/>
          <w:highlight w:val="yellow"/>
        </w:rPr>
        <w:t>Sanitary Sewer pressure and leakage tests;</w:t>
      </w:r>
    </w:p>
    <w:p w14:paraId="68F38394" w14:textId="77777777" w:rsidR="000F3EB3" w:rsidRPr="00782903" w:rsidRDefault="000F3EB3" w:rsidP="007A0598">
      <w:pPr>
        <w:numPr>
          <w:ilvl w:val="3"/>
          <w:numId w:val="4"/>
        </w:numPr>
        <w:rPr>
          <w:highlight w:val="yellow"/>
        </w:rPr>
      </w:pPr>
      <w:r w:rsidRPr="00782903">
        <w:rPr>
          <w:color w:val="000000"/>
          <w:highlight w:val="yellow"/>
        </w:rPr>
        <w:t>Water Main pressure and leakage tests;</w:t>
      </w:r>
    </w:p>
    <w:p w14:paraId="610BAA38" w14:textId="77777777" w:rsidR="000F3EB3" w:rsidRPr="00782903" w:rsidRDefault="000F3EB3" w:rsidP="007A0598">
      <w:pPr>
        <w:numPr>
          <w:ilvl w:val="3"/>
          <w:numId w:val="4"/>
        </w:numPr>
        <w:rPr>
          <w:highlight w:val="yellow"/>
        </w:rPr>
      </w:pPr>
      <w:r w:rsidRPr="00782903">
        <w:rPr>
          <w:color w:val="000000"/>
          <w:highlight w:val="yellow"/>
        </w:rPr>
        <w:t>Electrical continuity of the water main;</w:t>
      </w:r>
    </w:p>
    <w:p w14:paraId="3D53A0A0" w14:textId="77777777" w:rsidR="000F3EB3" w:rsidRPr="000F3EB3" w:rsidRDefault="000F3EB3" w:rsidP="007A0598">
      <w:pPr>
        <w:numPr>
          <w:ilvl w:val="3"/>
          <w:numId w:val="4"/>
        </w:numPr>
      </w:pPr>
      <w:r w:rsidRPr="00354F57">
        <w:rPr>
          <w:color w:val="000000"/>
        </w:rPr>
        <w:t>Inspection of the project at Substantial Completion;</w:t>
      </w:r>
    </w:p>
    <w:p w14:paraId="4C45FC0E" w14:textId="77777777" w:rsidR="000F3EB3" w:rsidRPr="000F3EB3" w:rsidRDefault="000F3EB3" w:rsidP="007A0598">
      <w:pPr>
        <w:numPr>
          <w:ilvl w:val="3"/>
          <w:numId w:val="4"/>
        </w:numPr>
      </w:pPr>
      <w:r w:rsidRPr="000F3EB3">
        <w:rPr>
          <w:color w:val="000000"/>
        </w:rPr>
        <w:t>Final inspection of project.</w:t>
      </w:r>
    </w:p>
    <w:p w14:paraId="33E38E70" w14:textId="2A687CF2" w:rsidR="00791886" w:rsidRPr="00791886" w:rsidRDefault="000F3EB3" w:rsidP="007A0598">
      <w:pPr>
        <w:numPr>
          <w:ilvl w:val="2"/>
          <w:numId w:val="4"/>
        </w:numPr>
        <w:spacing w:before="120" w:after="120"/>
      </w:pPr>
      <w:r w:rsidRPr="000F3EB3">
        <w:rPr>
          <w:color w:val="000000"/>
        </w:rPr>
        <w:lastRenderedPageBreak/>
        <w:t xml:space="preserve">The Developer shall reserve for construction engineering services the amount </w:t>
      </w:r>
      <w:r w:rsidR="0048660F">
        <w:rPr>
          <w:color w:val="000000"/>
        </w:rPr>
        <w:t xml:space="preserve">shown in the </w:t>
      </w:r>
      <w:r w:rsidR="00B63D81">
        <w:rPr>
          <w:color w:val="000000"/>
        </w:rPr>
        <w:t xml:space="preserve">Schedule Summary of estimated costs, </w:t>
      </w:r>
      <w:r w:rsidRPr="000F3EB3">
        <w:rPr>
          <w:color w:val="000000"/>
        </w:rPr>
        <w:t>calculated from 3.5% of the estimate for construction costs.</w:t>
      </w:r>
    </w:p>
    <w:p w14:paraId="3BDC2100" w14:textId="0A48080D" w:rsidR="008A08E6" w:rsidRPr="000F3EB3" w:rsidRDefault="00761F9E" w:rsidP="007A0598">
      <w:pPr>
        <w:numPr>
          <w:ilvl w:val="1"/>
          <w:numId w:val="4"/>
        </w:numPr>
        <w:spacing w:before="120" w:after="120"/>
      </w:pPr>
      <w:r w:rsidRPr="000F3EB3">
        <w:rPr>
          <w:color w:val="000000"/>
        </w:rPr>
        <w:t xml:space="preserve">Schedule and conduct a </w:t>
      </w:r>
      <w:r w:rsidRPr="000F3EB3">
        <w:rPr>
          <w:b/>
          <w:color w:val="000000"/>
        </w:rPr>
        <w:t>preconstruction meeting</w:t>
      </w:r>
      <w:r w:rsidRPr="000F3EB3">
        <w:rPr>
          <w:color w:val="000000"/>
        </w:rPr>
        <w:t xml:space="preserve"> and provide the City five (5) working </w:t>
      </w:r>
      <w:r w:rsidR="003E2681" w:rsidRPr="000F3EB3">
        <w:rPr>
          <w:color w:val="000000"/>
        </w:rPr>
        <w:t>days’ notice</w:t>
      </w:r>
      <w:r w:rsidRPr="000F3EB3">
        <w:rPr>
          <w:color w:val="000000"/>
        </w:rPr>
        <w:t xml:space="preserve"> of the date and time of same.  Provide to the City a copy of the minutes from the meeting.</w:t>
      </w:r>
      <w:r w:rsidR="00D9674B" w:rsidRPr="000F3EB3">
        <w:rPr>
          <w:color w:val="000000"/>
        </w:rPr>
        <w:t xml:space="preserve"> </w:t>
      </w:r>
      <w:r w:rsidR="00F72618">
        <w:rPr>
          <w:color w:val="000000"/>
        </w:rPr>
        <w:t xml:space="preserve"> </w:t>
      </w:r>
      <w:r w:rsidR="00D9674B" w:rsidRPr="000F3EB3">
        <w:rPr>
          <w:color w:val="000000"/>
        </w:rPr>
        <w:t>Submit to the City, prior to the pre-construction meeting,</w:t>
      </w:r>
      <w:r w:rsidR="008A08E6" w:rsidRPr="000F3EB3">
        <w:rPr>
          <w:color w:val="000000"/>
        </w:rPr>
        <w:t xml:space="preserve"> the following items:</w:t>
      </w:r>
    </w:p>
    <w:p w14:paraId="06EACD54" w14:textId="77777777" w:rsidR="000F3EB3" w:rsidRPr="00782685" w:rsidRDefault="000F3EB3" w:rsidP="007A0598">
      <w:pPr>
        <w:numPr>
          <w:ilvl w:val="2"/>
          <w:numId w:val="4"/>
        </w:numPr>
        <w:spacing w:before="120"/>
        <w:rPr>
          <w:color w:val="000000"/>
        </w:rPr>
      </w:pPr>
      <w:r w:rsidRPr="00782685">
        <w:rPr>
          <w:color w:val="000000"/>
        </w:rPr>
        <w:t>a complete list of all contractors, subcontractors and suppliers;</w:t>
      </w:r>
    </w:p>
    <w:p w14:paraId="78D3B833" w14:textId="19C9A87C" w:rsidR="000F3EB3" w:rsidRPr="00782685" w:rsidRDefault="000F3EB3" w:rsidP="007A0598">
      <w:pPr>
        <w:numPr>
          <w:ilvl w:val="2"/>
          <w:numId w:val="4"/>
        </w:numPr>
      </w:pPr>
      <w:r w:rsidRPr="00782685">
        <w:rPr>
          <w:color w:val="000000"/>
        </w:rPr>
        <w:t xml:space="preserve">copies of contractor's state license number for plumbing, </w:t>
      </w:r>
      <w:r w:rsidR="00841FA6">
        <w:rPr>
          <w:color w:val="000000"/>
        </w:rPr>
        <w:t>as</w:t>
      </w:r>
      <w:r w:rsidRPr="00782685">
        <w:rPr>
          <w:color w:val="000000"/>
        </w:rPr>
        <w:t xml:space="preserve"> applicable.</w:t>
      </w:r>
    </w:p>
    <w:p w14:paraId="498140A8" w14:textId="77777777" w:rsidR="000F3EB3" w:rsidRPr="00782685" w:rsidRDefault="000F3EB3" w:rsidP="000F3EB3">
      <w:pPr>
        <w:keepNext/>
        <w:spacing w:before="240"/>
        <w:jc w:val="both"/>
        <w:rPr>
          <w:b/>
          <w:color w:val="000000"/>
        </w:rPr>
      </w:pPr>
      <w:r w:rsidRPr="00782685">
        <w:rPr>
          <w:b/>
          <w:color w:val="000000"/>
          <w:u w:val="single"/>
        </w:rPr>
        <w:t>CONSTRUCTION</w:t>
      </w:r>
    </w:p>
    <w:p w14:paraId="7E9A49CA" w14:textId="77777777" w:rsidR="000F3EB3" w:rsidRPr="000F3EB3" w:rsidRDefault="000F3EB3" w:rsidP="00F66B57">
      <w:pPr>
        <w:keepNext/>
        <w:spacing w:before="120" w:after="120"/>
      </w:pPr>
      <w:r w:rsidRPr="00782685">
        <w:rPr>
          <w:b/>
          <w:color w:val="000000"/>
        </w:rPr>
        <w:t>The Developer shall:</w:t>
      </w:r>
    </w:p>
    <w:p w14:paraId="000DC5A5" w14:textId="77777777" w:rsidR="00761F9E" w:rsidRPr="000F3EB3" w:rsidRDefault="00761F9E" w:rsidP="007A0598">
      <w:pPr>
        <w:numPr>
          <w:ilvl w:val="1"/>
          <w:numId w:val="4"/>
        </w:numPr>
        <w:spacing w:before="120" w:after="120"/>
      </w:pPr>
      <w:r w:rsidRPr="000F3EB3">
        <w:rPr>
          <w:color w:val="000000"/>
        </w:rPr>
        <w:t xml:space="preserve">Construct the required public improvements in accordance with the </w:t>
      </w:r>
      <w:r w:rsidRPr="000F3EB3">
        <w:rPr>
          <w:b/>
          <w:color w:val="000000"/>
        </w:rPr>
        <w:t>City of Middleton Standard Specifications and Construction Contract Documents</w:t>
      </w:r>
      <w:r w:rsidRPr="000F3EB3">
        <w:rPr>
          <w:color w:val="000000"/>
        </w:rPr>
        <w:t xml:space="preserve">, most recent edition, and with the </w:t>
      </w:r>
      <w:r w:rsidRPr="000F3EB3">
        <w:rPr>
          <w:b/>
          <w:color w:val="000000"/>
        </w:rPr>
        <w:t>City-approved project construction documents.</w:t>
      </w:r>
      <w:r w:rsidRPr="000F3EB3">
        <w:rPr>
          <w:color w:val="000000"/>
        </w:rPr>
        <w:t xml:space="preserve">  Engage only those contractors whose qualifications hav</w:t>
      </w:r>
      <w:r w:rsidR="004B6D1A">
        <w:rPr>
          <w:color w:val="000000"/>
        </w:rPr>
        <w:t xml:space="preserve">e been approved by the City.  </w:t>
      </w:r>
      <w:r w:rsidRPr="000F3EB3">
        <w:rPr>
          <w:color w:val="000000"/>
        </w:rPr>
        <w:t>All work shall be subject to the approval of the City Director of Public Works and shall be completed prior to the issuance of final appr</w:t>
      </w:r>
      <w:r w:rsidR="000F3EB3">
        <w:rPr>
          <w:color w:val="000000"/>
        </w:rPr>
        <w:t>oval and acceptance by the City.</w:t>
      </w:r>
    </w:p>
    <w:p w14:paraId="2B63F6C7" w14:textId="052739D4" w:rsidR="00761F9E" w:rsidRPr="000F3EB3" w:rsidRDefault="00761F9E" w:rsidP="007A0598">
      <w:pPr>
        <w:numPr>
          <w:ilvl w:val="1"/>
          <w:numId w:val="4"/>
        </w:numPr>
        <w:spacing w:before="120" w:after="120"/>
      </w:pPr>
      <w:r w:rsidRPr="000F3EB3">
        <w:rPr>
          <w:color w:val="000000"/>
        </w:rPr>
        <w:t xml:space="preserve">Install prior to any land disturbance, all required </w:t>
      </w:r>
      <w:r w:rsidRPr="000F3EB3">
        <w:rPr>
          <w:b/>
          <w:color w:val="000000"/>
        </w:rPr>
        <w:t>erosion control</w:t>
      </w:r>
      <w:r w:rsidRPr="000F3EB3">
        <w:rPr>
          <w:color w:val="000000"/>
        </w:rPr>
        <w:t xml:space="preserve"> measures.  Developer shall be responsible for erosion control, off-site tracking control and soil re-stabilization for all construction activities within the Development including the installation of private utilities.  (See Schedule B.)</w:t>
      </w:r>
    </w:p>
    <w:p w14:paraId="34FEEDBD" w14:textId="4C748207" w:rsidR="00761F9E" w:rsidRPr="000F3EB3" w:rsidRDefault="00782903" w:rsidP="007A0598">
      <w:pPr>
        <w:numPr>
          <w:ilvl w:val="1"/>
          <w:numId w:val="4"/>
        </w:numPr>
        <w:spacing w:before="120" w:after="120"/>
      </w:pPr>
      <w:r w:rsidRPr="00782903">
        <w:rPr>
          <w:b/>
          <w:color w:val="000000"/>
        </w:rPr>
        <w:t>General</w:t>
      </w:r>
      <w:r w:rsidRPr="00782903">
        <w:rPr>
          <w:color w:val="000000"/>
        </w:rPr>
        <w:t xml:space="preserve"> </w:t>
      </w:r>
      <w:r w:rsidRPr="00782903">
        <w:rPr>
          <w:b/>
          <w:color w:val="000000"/>
        </w:rPr>
        <w:t>excavation/grading:</w:t>
      </w:r>
      <w:r w:rsidRPr="00782903">
        <w:rPr>
          <w:color w:val="000000"/>
        </w:rPr>
        <w:t xml:space="preserve">  Not applicable to these public improvements</w:t>
      </w:r>
      <w:r>
        <w:rPr>
          <w:color w:val="000000"/>
        </w:rPr>
        <w:t>.</w:t>
      </w:r>
    </w:p>
    <w:p w14:paraId="32F32AAD" w14:textId="5E0FEC26" w:rsidR="00761F9E" w:rsidRPr="000F3EB3" w:rsidRDefault="00761F9E" w:rsidP="007A0598">
      <w:pPr>
        <w:numPr>
          <w:ilvl w:val="1"/>
          <w:numId w:val="4"/>
        </w:numPr>
        <w:spacing w:before="120" w:after="120"/>
      </w:pPr>
      <w:r w:rsidRPr="000F3EB3">
        <w:rPr>
          <w:color w:val="000000"/>
        </w:rPr>
        <w:t xml:space="preserve">Construct </w:t>
      </w:r>
      <w:r w:rsidRPr="000F3EB3">
        <w:rPr>
          <w:b/>
          <w:color w:val="000000"/>
        </w:rPr>
        <w:t>public water mains</w:t>
      </w:r>
      <w:r w:rsidRPr="000F3EB3">
        <w:rPr>
          <w:color w:val="000000"/>
        </w:rPr>
        <w:t xml:space="preserve"> as follows:</w:t>
      </w:r>
      <w:r w:rsidR="00357A3D">
        <w:rPr>
          <w:color w:val="000000"/>
        </w:rPr>
        <w:t xml:space="preserve"> </w:t>
      </w:r>
      <w:r w:rsidRPr="000F3EB3">
        <w:rPr>
          <w:color w:val="000000"/>
        </w:rPr>
        <w:t xml:space="preserve"> </w:t>
      </w:r>
      <w:r w:rsidR="001E6EBF" w:rsidRPr="001E6EBF">
        <w:rPr>
          <w:color w:val="000000"/>
          <w:highlight w:val="yellow"/>
        </w:rPr>
        <w:t>[state particulars]</w:t>
      </w:r>
      <w:r w:rsidRPr="000F3EB3">
        <w:rPr>
          <w:color w:val="000000"/>
        </w:rPr>
        <w:t xml:space="preserve"> </w:t>
      </w:r>
      <w:r w:rsidR="00357A3D">
        <w:rPr>
          <w:color w:val="000000"/>
        </w:rPr>
        <w:t xml:space="preserve"> </w:t>
      </w:r>
      <w:r w:rsidRPr="000F3EB3">
        <w:rPr>
          <w:color w:val="000000"/>
        </w:rPr>
        <w:t xml:space="preserve">(See Schedule </w:t>
      </w:r>
      <w:r w:rsidR="00F178E3">
        <w:rPr>
          <w:color w:val="000000"/>
        </w:rPr>
        <w:t>C</w:t>
      </w:r>
      <w:r w:rsidRPr="000F3EB3">
        <w:rPr>
          <w:color w:val="000000"/>
        </w:rPr>
        <w:t>.)</w:t>
      </w:r>
    </w:p>
    <w:p w14:paraId="35B8FF79" w14:textId="20E90C5A" w:rsidR="00761F9E" w:rsidRPr="000F3EB3" w:rsidRDefault="00761F9E" w:rsidP="007A0598">
      <w:pPr>
        <w:numPr>
          <w:ilvl w:val="1"/>
          <w:numId w:val="4"/>
        </w:numPr>
        <w:spacing w:before="120" w:after="120"/>
      </w:pPr>
      <w:r w:rsidRPr="000F3EB3">
        <w:rPr>
          <w:color w:val="000000"/>
        </w:rPr>
        <w:t>Construct</w:t>
      </w:r>
      <w:r w:rsidRPr="000F3EB3">
        <w:rPr>
          <w:b/>
          <w:color w:val="000000"/>
        </w:rPr>
        <w:t xml:space="preserve"> public sanitary sewer</w:t>
      </w:r>
      <w:r w:rsidRPr="000F3EB3">
        <w:rPr>
          <w:color w:val="000000"/>
        </w:rPr>
        <w:t xml:space="preserve"> as follows:</w:t>
      </w:r>
      <w:r w:rsidR="00357A3D">
        <w:rPr>
          <w:color w:val="000000"/>
        </w:rPr>
        <w:t xml:space="preserve"> </w:t>
      </w:r>
      <w:r w:rsidRPr="000F3EB3">
        <w:rPr>
          <w:color w:val="000000"/>
        </w:rPr>
        <w:t xml:space="preserve"> </w:t>
      </w:r>
      <w:r w:rsidR="001E6EBF" w:rsidRPr="001E6EBF">
        <w:rPr>
          <w:color w:val="000000"/>
          <w:highlight w:val="yellow"/>
        </w:rPr>
        <w:t>[state particulars]</w:t>
      </w:r>
      <w:r w:rsidRPr="000F3EB3">
        <w:rPr>
          <w:color w:val="000000"/>
        </w:rPr>
        <w:t xml:space="preserve"> </w:t>
      </w:r>
      <w:r w:rsidR="00357A3D">
        <w:rPr>
          <w:color w:val="000000"/>
        </w:rPr>
        <w:t xml:space="preserve"> </w:t>
      </w:r>
      <w:r w:rsidRPr="000F3EB3">
        <w:rPr>
          <w:color w:val="000000"/>
        </w:rPr>
        <w:t xml:space="preserve">(See Schedule </w:t>
      </w:r>
      <w:r w:rsidR="00F178E3">
        <w:rPr>
          <w:color w:val="000000"/>
        </w:rPr>
        <w:t>D</w:t>
      </w:r>
      <w:r w:rsidRPr="000F3EB3">
        <w:rPr>
          <w:color w:val="000000"/>
        </w:rPr>
        <w:t>.)</w:t>
      </w:r>
    </w:p>
    <w:p w14:paraId="152D8985" w14:textId="311CD3AE" w:rsidR="00761F9E" w:rsidRPr="000F3EB3" w:rsidRDefault="00761F9E" w:rsidP="007A0598">
      <w:pPr>
        <w:numPr>
          <w:ilvl w:val="1"/>
          <w:numId w:val="4"/>
        </w:numPr>
        <w:spacing w:before="120" w:after="120"/>
      </w:pPr>
      <w:r w:rsidRPr="000F3EB3">
        <w:rPr>
          <w:color w:val="000000"/>
        </w:rPr>
        <w:t xml:space="preserve">Construct </w:t>
      </w:r>
      <w:r w:rsidRPr="000F3EB3">
        <w:rPr>
          <w:b/>
          <w:color w:val="000000"/>
        </w:rPr>
        <w:t>storm water drainage facilities</w:t>
      </w:r>
      <w:r w:rsidRPr="000F3EB3">
        <w:rPr>
          <w:color w:val="000000"/>
        </w:rPr>
        <w:t xml:space="preserve"> as follows:</w:t>
      </w:r>
      <w:r w:rsidR="00081BDF">
        <w:rPr>
          <w:color w:val="000000"/>
        </w:rPr>
        <w:t xml:space="preserve"> </w:t>
      </w:r>
      <w:r w:rsidRPr="000F3EB3">
        <w:rPr>
          <w:color w:val="000000"/>
        </w:rPr>
        <w:t xml:space="preserve"> </w:t>
      </w:r>
      <w:r w:rsidRPr="001E6EBF">
        <w:rPr>
          <w:color w:val="000000"/>
          <w:highlight w:val="yellow"/>
        </w:rPr>
        <w:t>[state particulars]</w:t>
      </w:r>
      <w:r w:rsidRPr="00081BDF">
        <w:rPr>
          <w:color w:val="000000"/>
        </w:rPr>
        <w:t xml:space="preserve">  (See</w:t>
      </w:r>
      <w:r w:rsidRPr="000F3EB3">
        <w:rPr>
          <w:color w:val="000000"/>
        </w:rPr>
        <w:t xml:space="preserve"> Schedule </w:t>
      </w:r>
      <w:r w:rsidR="00F178E3">
        <w:rPr>
          <w:color w:val="000000"/>
        </w:rPr>
        <w:t>E</w:t>
      </w:r>
      <w:r w:rsidRPr="000F3EB3">
        <w:rPr>
          <w:color w:val="000000"/>
        </w:rPr>
        <w:t>.)</w:t>
      </w:r>
    </w:p>
    <w:p w14:paraId="44F95E19" w14:textId="35EB5DBC" w:rsidR="00761F9E" w:rsidRPr="00105393" w:rsidRDefault="00761F9E" w:rsidP="00A64926">
      <w:pPr>
        <w:numPr>
          <w:ilvl w:val="1"/>
          <w:numId w:val="4"/>
        </w:numPr>
        <w:spacing w:before="120" w:after="120"/>
        <w:rPr>
          <w:rStyle w:val="Hyperlink0"/>
        </w:rPr>
      </w:pPr>
      <w:r w:rsidRPr="000F3EB3">
        <w:rPr>
          <w:color w:val="000000"/>
        </w:rPr>
        <w:t>Construct</w:t>
      </w:r>
      <w:r w:rsidRPr="00782903">
        <w:rPr>
          <w:b/>
          <w:color w:val="000000"/>
        </w:rPr>
        <w:t xml:space="preserve"> public sidewalks</w:t>
      </w:r>
      <w:r w:rsidRPr="000F3EB3">
        <w:rPr>
          <w:color w:val="000000"/>
        </w:rPr>
        <w:t xml:space="preserve"> and </w:t>
      </w:r>
      <w:r w:rsidRPr="00782903">
        <w:rPr>
          <w:b/>
          <w:color w:val="000000"/>
        </w:rPr>
        <w:t xml:space="preserve">public </w:t>
      </w:r>
      <w:r w:rsidR="00086BEA" w:rsidRPr="00782903">
        <w:rPr>
          <w:b/>
          <w:color w:val="000000"/>
        </w:rPr>
        <w:t>multi-use</w:t>
      </w:r>
      <w:r w:rsidRPr="00782903">
        <w:rPr>
          <w:b/>
          <w:color w:val="000000"/>
        </w:rPr>
        <w:t xml:space="preserve"> paths</w:t>
      </w:r>
      <w:r w:rsidRPr="000F3EB3">
        <w:rPr>
          <w:color w:val="000000"/>
        </w:rPr>
        <w:t xml:space="preserve"> as follows:</w:t>
      </w:r>
      <w:r w:rsidR="00205096">
        <w:rPr>
          <w:color w:val="000000"/>
        </w:rPr>
        <w:t xml:space="preserve"> </w:t>
      </w:r>
      <w:r w:rsidRPr="000F3EB3">
        <w:rPr>
          <w:color w:val="000000"/>
        </w:rPr>
        <w:t xml:space="preserve"> </w:t>
      </w:r>
      <w:r w:rsidR="001E6EBF" w:rsidRPr="00782903">
        <w:rPr>
          <w:color w:val="000000"/>
          <w:highlight w:val="yellow"/>
        </w:rPr>
        <w:t>[state particulars]</w:t>
      </w:r>
      <w:r w:rsidR="00205096">
        <w:rPr>
          <w:color w:val="000000"/>
        </w:rPr>
        <w:t>.</w:t>
      </w:r>
      <w:r w:rsidR="00782903">
        <w:rPr>
          <w:color w:val="000000"/>
        </w:rPr>
        <w:t xml:space="preserve"> </w:t>
      </w:r>
      <w:r w:rsidRPr="00105393">
        <w:rPr>
          <w:rStyle w:val="Hyperlink0"/>
        </w:rPr>
        <w:t xml:space="preserve"> (See Schedule </w:t>
      </w:r>
      <w:r w:rsidR="00F178E3">
        <w:rPr>
          <w:rStyle w:val="Hyperlink0"/>
        </w:rPr>
        <w:t>F</w:t>
      </w:r>
      <w:r w:rsidRPr="00105393">
        <w:rPr>
          <w:rStyle w:val="Hyperlink0"/>
        </w:rPr>
        <w:t>.)</w:t>
      </w:r>
    </w:p>
    <w:p w14:paraId="2D9BBC00" w14:textId="69F90D9C" w:rsidR="00761F9E" w:rsidRPr="000F3EB3" w:rsidRDefault="00782903" w:rsidP="007A0598">
      <w:pPr>
        <w:numPr>
          <w:ilvl w:val="1"/>
          <w:numId w:val="4"/>
        </w:numPr>
        <w:spacing w:before="120" w:after="120"/>
      </w:pPr>
      <w:r w:rsidRPr="00782903">
        <w:rPr>
          <w:b/>
          <w:bCs/>
          <w:color w:val="000000"/>
        </w:rPr>
        <w:t>T</w:t>
      </w:r>
      <w:r w:rsidR="00761F9E" w:rsidRPr="00782903">
        <w:rPr>
          <w:b/>
          <w:bCs/>
          <w:color w:val="000000"/>
        </w:rPr>
        <w:t>r</w:t>
      </w:r>
      <w:r w:rsidR="00761F9E" w:rsidRPr="000F3EB3">
        <w:rPr>
          <w:b/>
          <w:color w:val="000000"/>
        </w:rPr>
        <w:t>affic signal</w:t>
      </w:r>
      <w:r w:rsidR="001F59DC">
        <w:rPr>
          <w:b/>
          <w:color w:val="000000"/>
        </w:rPr>
        <w:t>s</w:t>
      </w:r>
      <w:r>
        <w:rPr>
          <w:b/>
          <w:color w:val="000000"/>
        </w:rPr>
        <w:t>:</w:t>
      </w:r>
      <w:r w:rsidR="00761F9E" w:rsidRPr="000F3EB3">
        <w:rPr>
          <w:color w:val="000000"/>
        </w:rPr>
        <w:t xml:space="preserve"> </w:t>
      </w:r>
      <w:r>
        <w:rPr>
          <w:color w:val="000000"/>
        </w:rPr>
        <w:t xml:space="preserve"> Not applicable to this site redevelopment.</w:t>
      </w:r>
    </w:p>
    <w:p w14:paraId="4A881A73" w14:textId="08DAEACC" w:rsidR="00761F9E" w:rsidRPr="00657E70" w:rsidRDefault="00761F9E" w:rsidP="007A0598">
      <w:pPr>
        <w:numPr>
          <w:ilvl w:val="1"/>
          <w:numId w:val="4"/>
        </w:numPr>
        <w:spacing w:before="120" w:after="120"/>
      </w:pPr>
      <w:bookmarkStart w:id="21" w:name="_Ref410052961"/>
      <w:r w:rsidRPr="000F3EB3">
        <w:rPr>
          <w:color w:val="000000"/>
        </w:rPr>
        <w:t xml:space="preserve">Begin construction of public improvements as soon as practicable, and reach </w:t>
      </w:r>
      <w:r w:rsidR="008744C6" w:rsidRPr="00F23E32">
        <w:rPr>
          <w:b/>
          <w:bCs/>
          <w:color w:val="000000"/>
        </w:rPr>
        <w:t>Substantial Completion</w:t>
      </w:r>
      <w:r w:rsidR="008744C6" w:rsidRPr="000F3EB3">
        <w:rPr>
          <w:color w:val="000000"/>
        </w:rPr>
        <w:t xml:space="preserve"> </w:t>
      </w:r>
      <w:r w:rsidR="009F1A20">
        <w:rPr>
          <w:color w:val="000000"/>
        </w:rPr>
        <w:t xml:space="preserve">no later than the date </w:t>
      </w:r>
      <w:r w:rsidR="00E141E2" w:rsidRPr="00E141E2">
        <w:rPr>
          <w:color w:val="000000"/>
        </w:rPr>
        <w:t xml:space="preserve">identified in Developer’s construction schedule attached to this </w:t>
      </w:r>
      <w:r w:rsidR="00C1673E">
        <w:rPr>
          <w:color w:val="000000"/>
        </w:rPr>
        <w:t>A</w:t>
      </w:r>
      <w:r w:rsidR="00E141E2" w:rsidRPr="00E141E2">
        <w:rPr>
          <w:color w:val="000000"/>
        </w:rPr>
        <w:t>greement as Exhibit E</w:t>
      </w:r>
      <w:r w:rsidRPr="000F3EB3">
        <w:rPr>
          <w:color w:val="000000"/>
        </w:rPr>
        <w:t>.</w:t>
      </w:r>
      <w:bookmarkEnd w:id="21"/>
      <w:r w:rsidR="00987951">
        <w:rPr>
          <w:color w:val="000000"/>
        </w:rPr>
        <w:t xml:space="preserve"> </w:t>
      </w:r>
      <w:r w:rsidR="009F1A20">
        <w:rPr>
          <w:color w:val="000000"/>
        </w:rPr>
        <w:t xml:space="preserve"> </w:t>
      </w:r>
      <w:r w:rsidR="00987951">
        <w:rPr>
          <w:color w:val="000000"/>
        </w:rPr>
        <w:t xml:space="preserve">Fulfill all the requirements for public acceptance of the improvements, as summarized in </w:t>
      </w:r>
      <w:r w:rsidR="00987951" w:rsidRPr="009F1A20">
        <w:rPr>
          <w:color w:val="000000"/>
        </w:rPr>
        <w:t>par</w:t>
      </w:r>
      <w:r w:rsidR="009F1A20">
        <w:rPr>
          <w:color w:val="000000"/>
        </w:rPr>
        <w:t>.</w:t>
      </w:r>
      <w:r w:rsidR="00987951" w:rsidRPr="009F1A20">
        <w:rPr>
          <w:color w:val="000000"/>
        </w:rPr>
        <w:t xml:space="preserve"> 4</w:t>
      </w:r>
      <w:r w:rsidR="00657E70">
        <w:rPr>
          <w:color w:val="000000"/>
        </w:rPr>
        <w:t>5</w:t>
      </w:r>
      <w:bookmarkStart w:id="22" w:name="_GoBack"/>
      <w:bookmarkEnd w:id="22"/>
      <w:r w:rsidR="00987951" w:rsidRPr="009F1A20">
        <w:rPr>
          <w:color w:val="000000"/>
        </w:rPr>
        <w:t>)</w:t>
      </w:r>
      <w:r w:rsidR="00987951">
        <w:rPr>
          <w:color w:val="000000"/>
        </w:rPr>
        <w:t>, with exceptions as noted therein, no later than 60 days after Substantial Completion.</w:t>
      </w:r>
    </w:p>
    <w:p w14:paraId="2A322325" w14:textId="24493296" w:rsidR="00657E70" w:rsidRPr="000F3EB3" w:rsidRDefault="00657E70" w:rsidP="00657E70">
      <w:pPr>
        <w:numPr>
          <w:ilvl w:val="1"/>
          <w:numId w:val="4"/>
        </w:numPr>
        <w:spacing w:before="120" w:after="120"/>
      </w:pPr>
      <w:r w:rsidRPr="0025452E">
        <w:t xml:space="preserve">Following substantial completion of public streets, sidewalks, and multi-use paths, these improvements may not be used for construction staging or other development activities. They must also remain accessible to </w:t>
      </w:r>
      <w:r>
        <w:t xml:space="preserve">all </w:t>
      </w:r>
      <w:r w:rsidRPr="0025452E">
        <w:t>members of the public</w:t>
      </w:r>
      <w:r>
        <w:t>, including vehicles, bicycles, and pedestrians,</w:t>
      </w:r>
      <w:r w:rsidRPr="0025452E">
        <w:t xml:space="preserve"> at all times in conformance with the City’s complete streets policy unless expressly authorized by </w:t>
      </w:r>
      <w:r>
        <w:t>the Public Works Department.</w:t>
      </w:r>
    </w:p>
    <w:p w14:paraId="626B8E6F" w14:textId="77777777" w:rsidR="00761F9E" w:rsidRPr="000F3EB3" w:rsidRDefault="00761F9E" w:rsidP="007A0598">
      <w:pPr>
        <w:numPr>
          <w:ilvl w:val="1"/>
          <w:numId w:val="4"/>
        </w:numPr>
        <w:spacing w:before="120" w:after="120"/>
      </w:pPr>
      <w:r w:rsidRPr="000F3EB3">
        <w:rPr>
          <w:color w:val="000000"/>
        </w:rPr>
        <w:t xml:space="preserve">Arrange and pay for the underground installation of </w:t>
      </w:r>
      <w:r w:rsidRPr="000F3EB3">
        <w:rPr>
          <w:b/>
          <w:color w:val="000000"/>
        </w:rPr>
        <w:t>private utilities</w:t>
      </w:r>
      <w:r w:rsidRPr="000F3EB3">
        <w:rPr>
          <w:color w:val="000000"/>
        </w:rPr>
        <w:t xml:space="preserve"> (gas, electric, telephone, cable TV, etc.), at no cost to the City.</w:t>
      </w:r>
    </w:p>
    <w:p w14:paraId="53441E4D" w14:textId="79C3B19E" w:rsidR="00761F9E" w:rsidRPr="000F3EB3" w:rsidRDefault="00782903" w:rsidP="007A0598">
      <w:pPr>
        <w:numPr>
          <w:ilvl w:val="1"/>
          <w:numId w:val="4"/>
        </w:numPr>
        <w:spacing w:before="120" w:after="120"/>
      </w:pPr>
      <w:bookmarkStart w:id="23" w:name="_Ref415747237"/>
      <w:r w:rsidRPr="00782903">
        <w:rPr>
          <w:b/>
          <w:bCs/>
          <w:color w:val="000000"/>
        </w:rPr>
        <w:lastRenderedPageBreak/>
        <w:t>T</w:t>
      </w:r>
      <w:r w:rsidR="00761F9E" w:rsidRPr="00782903">
        <w:rPr>
          <w:b/>
          <w:bCs/>
          <w:color w:val="000000"/>
        </w:rPr>
        <w:t xml:space="preserve">emporary street </w:t>
      </w:r>
      <w:r w:rsidR="00761F9E" w:rsidRPr="000F3EB3">
        <w:rPr>
          <w:b/>
          <w:color w:val="000000"/>
        </w:rPr>
        <w:t>turnaround(s)</w:t>
      </w:r>
      <w:r>
        <w:rPr>
          <w:b/>
          <w:color w:val="000000"/>
        </w:rPr>
        <w:t>:</w:t>
      </w:r>
      <w:r w:rsidR="00761F9E" w:rsidRPr="000F3EB3">
        <w:rPr>
          <w:color w:val="000000"/>
        </w:rPr>
        <w:t xml:space="preserve"> </w:t>
      </w:r>
      <w:r>
        <w:rPr>
          <w:color w:val="000000"/>
        </w:rPr>
        <w:t xml:space="preserve"> Not applicable to this site redevelopment</w:t>
      </w:r>
      <w:r w:rsidR="00761F9E" w:rsidRPr="000F3EB3">
        <w:rPr>
          <w:color w:val="000000"/>
        </w:rPr>
        <w:t>.</w:t>
      </w:r>
      <w:bookmarkEnd w:id="23"/>
    </w:p>
    <w:p w14:paraId="774B51FA" w14:textId="77777777" w:rsidR="000F3EB3" w:rsidRPr="00892CE3" w:rsidRDefault="000F3EB3" w:rsidP="000F3EB3">
      <w:pPr>
        <w:keepNext/>
        <w:spacing w:before="240"/>
        <w:ind w:left="504"/>
        <w:jc w:val="both"/>
        <w:rPr>
          <w:b/>
          <w:color w:val="000000"/>
        </w:rPr>
      </w:pPr>
      <w:r w:rsidRPr="00892CE3">
        <w:rPr>
          <w:b/>
          <w:color w:val="000000"/>
          <w:u w:val="single"/>
        </w:rPr>
        <w:t>FOLLOW-UP</w:t>
      </w:r>
    </w:p>
    <w:p w14:paraId="1F94D424" w14:textId="77777777" w:rsidR="000F3EB3" w:rsidRPr="000F3EB3" w:rsidRDefault="000F3EB3" w:rsidP="000F3EB3">
      <w:pPr>
        <w:keepNext/>
        <w:spacing w:before="180"/>
        <w:ind w:left="504"/>
        <w:jc w:val="both"/>
        <w:rPr>
          <w:b/>
          <w:color w:val="000000"/>
        </w:rPr>
      </w:pPr>
      <w:r w:rsidRPr="00892CE3">
        <w:rPr>
          <w:b/>
          <w:color w:val="000000"/>
        </w:rPr>
        <w:t>The Developer shall:</w:t>
      </w:r>
    </w:p>
    <w:p w14:paraId="2B9B2758" w14:textId="7B1ABCF7" w:rsidR="00761F9E" w:rsidRDefault="00761F9E" w:rsidP="007A0598">
      <w:pPr>
        <w:numPr>
          <w:ilvl w:val="1"/>
          <w:numId w:val="4"/>
        </w:numPr>
        <w:spacing w:before="120" w:after="120"/>
      </w:pPr>
      <w:bookmarkStart w:id="24" w:name="_Ref410053490"/>
      <w:r w:rsidRPr="000F3EB3">
        <w:rPr>
          <w:color w:val="000000"/>
        </w:rPr>
        <w:t xml:space="preserve">Provide to the City a </w:t>
      </w:r>
      <w:r w:rsidRPr="000F3EB3">
        <w:rPr>
          <w:b/>
          <w:color w:val="000000"/>
        </w:rPr>
        <w:t>warranty</w:t>
      </w:r>
      <w:r w:rsidRPr="000F3EB3">
        <w:rPr>
          <w:color w:val="000000"/>
        </w:rPr>
        <w:t xml:space="preserve"> against defects in construction or materials </w:t>
      </w:r>
      <w:r w:rsidRPr="000F3EB3">
        <w:rPr>
          <w:b/>
          <w:color w:val="000000"/>
        </w:rPr>
        <w:t>for one year</w:t>
      </w:r>
      <w:r w:rsidRPr="000F3EB3">
        <w:rPr>
          <w:color w:val="000000"/>
        </w:rPr>
        <w:t xml:space="preserve"> from the date of final acceptance by the City of the public improvements.  The </w:t>
      </w:r>
      <w:r w:rsidR="008744C6" w:rsidRPr="000F3EB3">
        <w:rPr>
          <w:color w:val="000000"/>
        </w:rPr>
        <w:t>Surety</w:t>
      </w:r>
      <w:r w:rsidR="00537B94" w:rsidRPr="000F3EB3">
        <w:rPr>
          <w:color w:val="000000"/>
        </w:rPr>
        <w:t xml:space="preserve"> </w:t>
      </w:r>
      <w:r w:rsidR="00550CCC" w:rsidRPr="000F3EB3">
        <w:rPr>
          <w:color w:val="000000"/>
        </w:rPr>
        <w:t xml:space="preserve">and any subsequent extensions thereof </w:t>
      </w:r>
      <w:r w:rsidRPr="000F3EB3">
        <w:rPr>
          <w:color w:val="000000"/>
        </w:rPr>
        <w:t>furnished pursuant to this Agreement shall guarantee that construction will be completed in accordance with the City of Middleton Standard Specifications and Construction Contract Documents and the City-approved project construction documents, that all payments required by this Agreement will be made by the Developer, and that any construction or materials determined to be defective within the warranty period, or such longer period of time where specifically required herein, will be repaired or replaced by the Developer at no cost to the</w:t>
      </w:r>
      <w:r w:rsidRPr="00892CE3">
        <w:t xml:space="preserve"> City.</w:t>
      </w:r>
      <w:r w:rsidR="00550CCC" w:rsidRPr="00892CE3">
        <w:t xml:space="preserve"> </w:t>
      </w:r>
      <w:r w:rsidR="007D17F8">
        <w:t xml:space="preserve"> </w:t>
      </w:r>
      <w:r w:rsidR="00550CCC" w:rsidRPr="00892CE3">
        <w:t xml:space="preserve">Failure to submit timely extensions of the </w:t>
      </w:r>
      <w:r w:rsidR="008744C6" w:rsidRPr="00892CE3">
        <w:t>Surety</w:t>
      </w:r>
      <w:r w:rsidR="00537B94">
        <w:t xml:space="preserve"> </w:t>
      </w:r>
      <w:r w:rsidR="008744C6" w:rsidRPr="00892CE3">
        <w:t xml:space="preserve">as required by this Agreement </w:t>
      </w:r>
      <w:r w:rsidR="00550CCC" w:rsidRPr="00892CE3">
        <w:t xml:space="preserve">constitutes a breach of </w:t>
      </w:r>
      <w:r w:rsidR="007D17F8">
        <w:t>A</w:t>
      </w:r>
      <w:r w:rsidR="00550CCC" w:rsidRPr="00892CE3">
        <w:t>greement.</w:t>
      </w:r>
      <w:bookmarkEnd w:id="24"/>
    </w:p>
    <w:p w14:paraId="7A4132A2" w14:textId="13D035D7" w:rsidR="00FA47E3" w:rsidRDefault="00FA47E3" w:rsidP="007A0598">
      <w:pPr>
        <w:numPr>
          <w:ilvl w:val="1"/>
          <w:numId w:val="4"/>
        </w:numPr>
        <w:spacing w:before="120" w:after="120"/>
      </w:pPr>
      <w:bookmarkStart w:id="25" w:name="_Ref415746967"/>
      <w:r w:rsidRPr="00537B94">
        <w:t xml:space="preserve">Provide maintenance </w:t>
      </w:r>
      <w:r w:rsidR="0011498F">
        <w:t>of</w:t>
      </w:r>
      <w:r w:rsidR="0011498F" w:rsidRPr="00537B94">
        <w:t xml:space="preserve"> storm water management facilities </w:t>
      </w:r>
      <w:r w:rsidRPr="00537B94">
        <w:t>in accordance with the requirements of the Storm Water Management System Maintenance Agreement</w:t>
      </w:r>
      <w:r w:rsidR="0011498F">
        <w:t>.</w:t>
      </w:r>
      <w:bookmarkEnd w:id="25"/>
    </w:p>
    <w:p w14:paraId="51A0F9EE" w14:textId="3F152C99" w:rsidR="006F08CC" w:rsidRDefault="005E622E" w:rsidP="007A0598">
      <w:pPr>
        <w:numPr>
          <w:ilvl w:val="1"/>
          <w:numId w:val="4"/>
        </w:numPr>
        <w:spacing w:before="120" w:after="120"/>
      </w:pPr>
      <w:bookmarkStart w:id="26" w:name="_Ref410053375"/>
      <w:r>
        <w:t xml:space="preserve">Provide to the City </w:t>
      </w:r>
      <w:r w:rsidR="002344C2">
        <w:t xml:space="preserve">within </w:t>
      </w:r>
      <w:r w:rsidR="002344C2" w:rsidRPr="00C06AB3">
        <w:rPr>
          <w:b/>
          <w:bCs/>
        </w:rPr>
        <w:t>60 days</w:t>
      </w:r>
      <w:r w:rsidR="002344C2">
        <w:t xml:space="preserve"> of Substantial Completion of the public improvements </w:t>
      </w:r>
      <w:r w:rsidR="005A72DB">
        <w:t xml:space="preserve">survey notes </w:t>
      </w:r>
      <w:r w:rsidR="00A62CE7">
        <w:t xml:space="preserve">documenting the </w:t>
      </w:r>
      <w:r w:rsidR="0072678D">
        <w:t>elevation of tag bolts o</w:t>
      </w:r>
      <w:r w:rsidR="00043E95">
        <w:t xml:space="preserve">f </w:t>
      </w:r>
      <w:r w:rsidR="0024287C">
        <w:t xml:space="preserve">public </w:t>
      </w:r>
      <w:r w:rsidR="00043E95">
        <w:t xml:space="preserve">fire hydrants relocated or </w:t>
      </w:r>
      <w:r w:rsidR="0072678D">
        <w:t xml:space="preserve">newly installed </w:t>
      </w:r>
      <w:r w:rsidR="008B79B7">
        <w:t xml:space="preserve">with </w:t>
      </w:r>
      <w:r w:rsidR="001618E5">
        <w:t>water</w:t>
      </w:r>
      <w:r w:rsidR="007D17F8">
        <w:t xml:space="preserve"> system</w:t>
      </w:r>
      <w:r w:rsidR="0024287C">
        <w:t xml:space="preserve"> </w:t>
      </w:r>
      <w:r w:rsidR="00BB327E">
        <w:t xml:space="preserve">improvements </w:t>
      </w:r>
      <w:r w:rsidR="0033187E">
        <w:t>in this phase.</w:t>
      </w:r>
      <w:r w:rsidR="001618E5">
        <w:t xml:space="preserve"> </w:t>
      </w:r>
      <w:r w:rsidR="00C13163">
        <w:t xml:space="preserve"> </w:t>
      </w:r>
      <w:r w:rsidR="00CB4B79">
        <w:t xml:space="preserve">Bench mark elevations </w:t>
      </w:r>
      <w:r w:rsidR="00370F0E">
        <w:t>shall</w:t>
      </w:r>
      <w:r w:rsidR="001333D8">
        <w:t xml:space="preserve"> be </w:t>
      </w:r>
      <w:r w:rsidR="000E2792">
        <w:t xml:space="preserve">NAVD88 datum, and the </w:t>
      </w:r>
      <w:r w:rsidR="002C49D1">
        <w:t>survey should</w:t>
      </w:r>
      <w:r w:rsidR="000E2792">
        <w:t xml:space="preserve"> </w:t>
      </w:r>
      <w:r w:rsidR="002C49D1">
        <w:t>include</w:t>
      </w:r>
      <w:r w:rsidR="001333D8">
        <w:t xml:space="preserve"> at least </w:t>
      </w:r>
      <w:r w:rsidR="00D64E09">
        <w:t>one</w:t>
      </w:r>
      <w:r w:rsidR="001333D8">
        <w:t xml:space="preserve"> existing </w:t>
      </w:r>
      <w:r w:rsidR="002D477C">
        <w:t xml:space="preserve">(pre-construction) </w:t>
      </w:r>
      <w:r w:rsidR="001333D8">
        <w:t>City bench</w:t>
      </w:r>
      <w:r w:rsidR="00E40D3E">
        <w:t xml:space="preserve"> </w:t>
      </w:r>
      <w:r w:rsidR="001333D8">
        <w:t>mark (</w:t>
      </w:r>
      <w:r w:rsidR="00301EDD">
        <w:t>per</w:t>
      </w:r>
      <w:r w:rsidR="001333D8">
        <w:t xml:space="preserve"> </w:t>
      </w:r>
      <w:r w:rsidR="00484BC6">
        <w:t xml:space="preserve">Middleton </w:t>
      </w:r>
      <w:r w:rsidR="001333D8">
        <w:t>GIS</w:t>
      </w:r>
      <w:r w:rsidR="00301EDD">
        <w:t xml:space="preserve"> data)</w:t>
      </w:r>
      <w:r w:rsidR="000E2792">
        <w:t>.</w:t>
      </w:r>
    </w:p>
    <w:p w14:paraId="31EA988F" w14:textId="2E35A173" w:rsidR="00761F9E" w:rsidRPr="008C369C" w:rsidRDefault="00761F9E" w:rsidP="007A0598">
      <w:pPr>
        <w:numPr>
          <w:ilvl w:val="1"/>
          <w:numId w:val="4"/>
        </w:numPr>
        <w:spacing w:before="120" w:after="120"/>
      </w:pPr>
      <w:r w:rsidRPr="008C369C">
        <w:t xml:space="preserve">Provide to the City within </w:t>
      </w:r>
      <w:r w:rsidRPr="008C369C">
        <w:rPr>
          <w:b/>
        </w:rPr>
        <w:t>60 days</w:t>
      </w:r>
      <w:r w:rsidRPr="008C369C">
        <w:t xml:space="preserve"> of </w:t>
      </w:r>
      <w:r w:rsidR="005A6D10" w:rsidRPr="008C369C">
        <w:t>S</w:t>
      </w:r>
      <w:r w:rsidRPr="008C369C">
        <w:t xml:space="preserve">ubstantial </w:t>
      </w:r>
      <w:r w:rsidR="005A6D10" w:rsidRPr="008C369C">
        <w:t>C</w:t>
      </w:r>
      <w:r w:rsidRPr="008C369C">
        <w:t>ompletion of the public impr</w:t>
      </w:r>
      <w:r w:rsidRPr="008C369C">
        <w:rPr>
          <w:color w:val="000000"/>
        </w:rPr>
        <w:t xml:space="preserve">ovements a set of </w:t>
      </w:r>
      <w:r w:rsidRPr="008C369C">
        <w:rPr>
          <w:b/>
          <w:color w:val="000000"/>
        </w:rPr>
        <w:t>record drawings</w:t>
      </w:r>
      <w:r w:rsidRPr="008C369C">
        <w:rPr>
          <w:color w:val="000000"/>
        </w:rPr>
        <w:t xml:space="preserve"> </w:t>
      </w:r>
      <w:r w:rsidR="008F7B63" w:rsidRPr="008C369C">
        <w:rPr>
          <w:color w:val="000000"/>
        </w:rPr>
        <w:t>a</w:t>
      </w:r>
      <w:r w:rsidRPr="008C369C">
        <w:rPr>
          <w:color w:val="000000"/>
        </w:rPr>
        <w:t>nd a</w:t>
      </w:r>
      <w:r w:rsidR="00D11039">
        <w:rPr>
          <w:color w:val="000000"/>
        </w:rPr>
        <w:t xml:space="preserve"> digital</w:t>
      </w:r>
      <w:r w:rsidRPr="008C369C">
        <w:rPr>
          <w:color w:val="000000"/>
        </w:rPr>
        <w:t xml:space="preserve"> </w:t>
      </w:r>
      <w:r w:rsidRPr="00732583">
        <w:rPr>
          <w:color w:val="000000"/>
        </w:rPr>
        <w:t>copy of requested information</w:t>
      </w:r>
      <w:r w:rsidRPr="008C369C">
        <w:rPr>
          <w:color w:val="000000"/>
        </w:rPr>
        <w:t xml:space="preserve"> relating to and produced as part of this project.  Requested digital information may include but is not limited to:  </w:t>
      </w:r>
      <w:r w:rsidR="00085B5F" w:rsidRPr="00085B5F">
        <w:rPr>
          <w:color w:val="000000"/>
          <w:highlight w:val="yellow"/>
        </w:rPr>
        <w:t>[</w:t>
      </w:r>
      <w:r w:rsidRPr="00085B5F">
        <w:rPr>
          <w:color w:val="000000"/>
          <w:highlight w:val="yellow"/>
        </w:rPr>
        <w:t>CSM</w:t>
      </w:r>
      <w:r w:rsidR="00276A2A" w:rsidRPr="00085B5F">
        <w:rPr>
          <w:color w:val="000000"/>
          <w:highlight w:val="yellow"/>
        </w:rPr>
        <w:t>]</w:t>
      </w:r>
      <w:r w:rsidRPr="00085B5F">
        <w:rPr>
          <w:color w:val="000000"/>
          <w:highlight w:val="yellow"/>
        </w:rPr>
        <w:t xml:space="preserve"> data</w:t>
      </w:r>
      <w:r w:rsidRPr="008C369C">
        <w:rPr>
          <w:color w:val="000000"/>
        </w:rPr>
        <w:t xml:space="preserve">; street and utility construction plans; </w:t>
      </w:r>
      <w:r w:rsidR="00545DCE" w:rsidRPr="008C369C">
        <w:rPr>
          <w:color w:val="000000"/>
        </w:rPr>
        <w:t xml:space="preserve">storm water management plan, </w:t>
      </w:r>
      <w:r w:rsidRPr="008C369C">
        <w:rPr>
          <w:color w:val="000000"/>
        </w:rPr>
        <w:t>and site grading to a contour interval of 1 foot.</w:t>
      </w:r>
      <w:bookmarkEnd w:id="26"/>
    </w:p>
    <w:p w14:paraId="0FEB735A" w14:textId="77777777" w:rsidR="00761F9E" w:rsidRPr="000F3EB3" w:rsidRDefault="00761F9E" w:rsidP="007A0598">
      <w:pPr>
        <w:numPr>
          <w:ilvl w:val="1"/>
          <w:numId w:val="4"/>
        </w:numPr>
        <w:spacing w:before="120" w:after="120"/>
      </w:pPr>
      <w:r w:rsidRPr="000F3EB3">
        <w:rPr>
          <w:color w:val="000000"/>
        </w:rPr>
        <w:t xml:space="preserve">Convey to the City by the signing of this Agreement all of the Developer's </w:t>
      </w:r>
      <w:r w:rsidRPr="000F3EB3">
        <w:rPr>
          <w:b/>
          <w:color w:val="000000"/>
        </w:rPr>
        <w:t>rights, title and interest</w:t>
      </w:r>
      <w:r w:rsidRPr="000F3EB3">
        <w:rPr>
          <w:color w:val="000000"/>
        </w:rPr>
        <w:t xml:space="preserve"> in design engineering, construction engineering and public improvements construction contracts and products thereof, effective upon Developer default or successful completion of the project.</w:t>
      </w:r>
    </w:p>
    <w:p w14:paraId="56B50F86" w14:textId="57179ECF" w:rsidR="00761F9E" w:rsidRPr="00CD2841" w:rsidRDefault="00761F9E" w:rsidP="007A0598">
      <w:pPr>
        <w:numPr>
          <w:ilvl w:val="1"/>
          <w:numId w:val="4"/>
        </w:numPr>
        <w:spacing w:before="120" w:after="120"/>
      </w:pPr>
      <w:r w:rsidRPr="00732583">
        <w:rPr>
          <w:b/>
        </w:rPr>
        <w:t>Televise sanitary sewers</w:t>
      </w:r>
      <w:r w:rsidRPr="00732583">
        <w:t xml:space="preserve"> </w:t>
      </w:r>
      <w:r w:rsidRPr="00085B5F">
        <w:rPr>
          <w:highlight w:val="yellow"/>
        </w:rPr>
        <w:t>to ensure proper construction.  Provide</w:t>
      </w:r>
      <w:r w:rsidR="00CD2841" w:rsidRPr="00085B5F">
        <w:rPr>
          <w:highlight w:val="yellow"/>
        </w:rPr>
        <w:t xml:space="preserve"> to the City, a video in MPEG-4 Part 14 </w:t>
      </w:r>
      <w:r w:rsidR="00131C40" w:rsidRPr="00085B5F">
        <w:rPr>
          <w:highlight w:val="yellow"/>
        </w:rPr>
        <w:t>(MP4)</w:t>
      </w:r>
      <w:r w:rsidR="0072346C" w:rsidRPr="00085B5F">
        <w:rPr>
          <w:highlight w:val="yellow"/>
        </w:rPr>
        <w:t xml:space="preserve"> </w:t>
      </w:r>
      <w:r w:rsidR="001368D0" w:rsidRPr="00085B5F">
        <w:rPr>
          <w:highlight w:val="yellow"/>
        </w:rPr>
        <w:t xml:space="preserve">or compatible </w:t>
      </w:r>
      <w:r w:rsidR="00CD2841" w:rsidRPr="00085B5F">
        <w:rPr>
          <w:highlight w:val="yellow"/>
        </w:rPr>
        <w:t xml:space="preserve">format </w:t>
      </w:r>
      <w:r w:rsidRPr="00085B5F">
        <w:rPr>
          <w:highlight w:val="yellow"/>
        </w:rPr>
        <w:t>and a written log of the televising</w:t>
      </w:r>
      <w:r w:rsidR="000F3EB3" w:rsidRPr="00AD169B">
        <w:t>.</w:t>
      </w:r>
    </w:p>
    <w:p w14:paraId="7B215A9F" w14:textId="77777777" w:rsidR="000F3EB3" w:rsidRPr="000F3EB3" w:rsidRDefault="000F3EB3" w:rsidP="000F3EB3">
      <w:pPr>
        <w:keepNext/>
        <w:spacing w:before="180"/>
        <w:ind w:left="504"/>
        <w:jc w:val="both"/>
        <w:rPr>
          <w:b/>
          <w:color w:val="000000"/>
        </w:rPr>
      </w:pPr>
      <w:r w:rsidRPr="00892CE3">
        <w:rPr>
          <w:b/>
          <w:color w:val="000000"/>
        </w:rPr>
        <w:t>The City shall:</w:t>
      </w:r>
    </w:p>
    <w:p w14:paraId="499E88E3" w14:textId="7B0BC0BA" w:rsidR="00761F9E" w:rsidRPr="000F3EB3" w:rsidRDefault="00085B5F" w:rsidP="007A0598">
      <w:pPr>
        <w:numPr>
          <w:ilvl w:val="1"/>
          <w:numId w:val="4"/>
        </w:numPr>
        <w:spacing w:before="120" w:after="120"/>
      </w:pPr>
      <w:r w:rsidRPr="00085B5F">
        <w:rPr>
          <w:color w:val="000000"/>
        </w:rPr>
        <w:t>Issuance of</w:t>
      </w:r>
      <w:r>
        <w:rPr>
          <w:color w:val="000000"/>
        </w:rPr>
        <w:t xml:space="preserve"> a</w:t>
      </w:r>
      <w:r w:rsidRPr="00085B5F">
        <w:rPr>
          <w:color w:val="000000"/>
        </w:rPr>
        <w:t xml:space="preserve"> </w:t>
      </w:r>
      <w:r w:rsidRPr="00085B5F">
        <w:rPr>
          <w:b/>
          <w:color w:val="000000"/>
        </w:rPr>
        <w:t>building permit</w:t>
      </w:r>
      <w:r w:rsidRPr="00085B5F">
        <w:rPr>
          <w:color w:val="000000"/>
        </w:rPr>
        <w:t xml:space="preserve"> is not conditioned upon completion of these public improvements.  It is contemplated that the public </w:t>
      </w:r>
      <w:r>
        <w:rPr>
          <w:color w:val="000000"/>
        </w:rPr>
        <w:t>improvements</w:t>
      </w:r>
      <w:r w:rsidRPr="00085B5F">
        <w:rPr>
          <w:color w:val="000000"/>
        </w:rPr>
        <w:t xml:space="preserve"> will be constructed prior to the building </w:t>
      </w:r>
      <w:r>
        <w:rPr>
          <w:color w:val="000000"/>
        </w:rPr>
        <w:t>being ready for occupancy.</w:t>
      </w:r>
    </w:p>
    <w:p w14:paraId="3F581BD9" w14:textId="14CC2D06" w:rsidR="00761F9E" w:rsidRPr="000F3EB3" w:rsidRDefault="00761F9E" w:rsidP="007A0598">
      <w:pPr>
        <w:numPr>
          <w:ilvl w:val="1"/>
          <w:numId w:val="4"/>
        </w:numPr>
        <w:spacing w:before="120" w:after="120"/>
      </w:pPr>
      <w:bookmarkStart w:id="27" w:name="_Ref410053338"/>
      <w:r w:rsidRPr="000F3EB3">
        <w:rPr>
          <w:b/>
          <w:color w:val="000000"/>
        </w:rPr>
        <w:t>Accept the public improvements</w:t>
      </w:r>
      <w:r w:rsidRPr="000F3EB3">
        <w:rPr>
          <w:color w:val="000000"/>
        </w:rPr>
        <w:t xml:space="preserve"> for maintenance upon completion of the following:</w:t>
      </w:r>
      <w:bookmarkEnd w:id="27"/>
    </w:p>
    <w:p w14:paraId="3231329E" w14:textId="582EC875" w:rsidR="00761F9E" w:rsidRPr="000F3EB3" w:rsidRDefault="00761F9E" w:rsidP="007A0598">
      <w:pPr>
        <w:numPr>
          <w:ilvl w:val="2"/>
          <w:numId w:val="4"/>
        </w:numPr>
        <w:spacing w:before="120" w:after="120"/>
      </w:pPr>
      <w:r w:rsidRPr="000F3EB3">
        <w:rPr>
          <w:b/>
          <w:color w:val="000000"/>
        </w:rPr>
        <w:t>Construction</w:t>
      </w:r>
      <w:r w:rsidRPr="000F3EB3">
        <w:rPr>
          <w:color w:val="000000"/>
        </w:rPr>
        <w:t xml:space="preserve"> of the public improvements</w:t>
      </w:r>
      <w:r w:rsidR="009A3250">
        <w:rPr>
          <w:color w:val="000000"/>
        </w:rPr>
        <w:t xml:space="preserve"> in conformance with the City</w:t>
      </w:r>
      <w:r w:rsidR="00672FDE">
        <w:rPr>
          <w:color w:val="000000"/>
        </w:rPr>
        <w:t>-</w:t>
      </w:r>
      <w:r w:rsidR="009A3250">
        <w:rPr>
          <w:color w:val="000000"/>
        </w:rPr>
        <w:t>approved plans and specifications</w:t>
      </w:r>
      <w:r w:rsidRPr="000F3EB3">
        <w:rPr>
          <w:color w:val="000000"/>
        </w:rPr>
        <w:t>;</w:t>
      </w:r>
    </w:p>
    <w:p w14:paraId="246FA89F" w14:textId="5CABC4B1" w:rsidR="00761F9E" w:rsidRPr="003F1AC9" w:rsidRDefault="00761F9E" w:rsidP="007A0598">
      <w:pPr>
        <w:numPr>
          <w:ilvl w:val="2"/>
          <w:numId w:val="4"/>
        </w:numPr>
        <w:spacing w:before="120" w:after="120"/>
      </w:pPr>
      <w:r w:rsidRPr="00732583">
        <w:rPr>
          <w:color w:val="000000"/>
        </w:rPr>
        <w:t>Receipt</w:t>
      </w:r>
      <w:r w:rsidR="003F1AC9" w:rsidRPr="00732583">
        <w:rPr>
          <w:color w:val="000000"/>
        </w:rPr>
        <w:t xml:space="preserve"> by the City</w:t>
      </w:r>
      <w:r w:rsidR="003974D8">
        <w:rPr>
          <w:color w:val="000000"/>
        </w:rPr>
        <w:t xml:space="preserve"> of</w:t>
      </w:r>
      <w:r w:rsidR="003F1AC9" w:rsidRPr="00732583">
        <w:rPr>
          <w:color w:val="000000"/>
        </w:rPr>
        <w:t xml:space="preserve"> </w:t>
      </w:r>
      <w:r w:rsidR="003F1AC9" w:rsidRPr="00732583">
        <w:rPr>
          <w:b/>
          <w:color w:val="000000"/>
        </w:rPr>
        <w:t>record drawings</w:t>
      </w:r>
      <w:r w:rsidRPr="00732583">
        <w:rPr>
          <w:color w:val="000000"/>
        </w:rPr>
        <w:t>,</w:t>
      </w:r>
      <w:r w:rsidR="003F1AC9" w:rsidRPr="00732583">
        <w:rPr>
          <w:color w:val="000000"/>
        </w:rPr>
        <w:t xml:space="preserve"> </w:t>
      </w:r>
      <w:r w:rsidRPr="00732583">
        <w:rPr>
          <w:color w:val="000000"/>
        </w:rPr>
        <w:t>marked to reflect any field changes and stamped and signed by a professional engineer.  Te</w:t>
      </w:r>
      <w:r w:rsidR="00E27CE0">
        <w:rPr>
          <w:color w:val="000000"/>
        </w:rPr>
        <w:t>chnical</w:t>
      </w:r>
      <w:r w:rsidRPr="003F1AC9">
        <w:rPr>
          <w:color w:val="000000"/>
        </w:rPr>
        <w:t xml:space="preserve"> requirements for record drawing submittals are more fully described in Exhibit A;</w:t>
      </w:r>
    </w:p>
    <w:p w14:paraId="6AA4B1B4" w14:textId="464D2548" w:rsidR="00761F9E" w:rsidRPr="00077FDD" w:rsidRDefault="00761F9E" w:rsidP="007A0598">
      <w:pPr>
        <w:numPr>
          <w:ilvl w:val="2"/>
          <w:numId w:val="4"/>
        </w:numPr>
        <w:spacing w:before="120" w:after="120"/>
      </w:pPr>
      <w:r w:rsidRPr="00732583">
        <w:rPr>
          <w:color w:val="000000"/>
        </w:rPr>
        <w:lastRenderedPageBreak/>
        <w:t xml:space="preserve">Receipt by the City of copies in </w:t>
      </w:r>
      <w:r w:rsidR="001368D0" w:rsidRPr="00732583">
        <w:rPr>
          <w:b/>
          <w:color w:val="000000"/>
        </w:rPr>
        <w:t>electronic</w:t>
      </w:r>
      <w:r w:rsidRPr="00732583">
        <w:rPr>
          <w:color w:val="000000"/>
        </w:rPr>
        <w:t xml:space="preserve"> format of the </w:t>
      </w:r>
      <w:r w:rsidR="00085B5F" w:rsidRPr="00085B5F">
        <w:rPr>
          <w:b/>
          <w:bCs/>
          <w:color w:val="000000"/>
          <w:highlight w:val="yellow"/>
        </w:rPr>
        <w:t>[</w:t>
      </w:r>
      <w:r w:rsidRPr="00085B5F">
        <w:rPr>
          <w:b/>
          <w:bCs/>
          <w:color w:val="000000"/>
          <w:highlight w:val="yellow"/>
        </w:rPr>
        <w:t>CSM</w:t>
      </w:r>
      <w:r w:rsidR="0053173C" w:rsidRPr="00085B5F">
        <w:rPr>
          <w:b/>
          <w:bCs/>
          <w:color w:val="000000"/>
          <w:highlight w:val="yellow"/>
        </w:rPr>
        <w:t>]</w:t>
      </w:r>
      <w:r w:rsidRPr="00732583">
        <w:rPr>
          <w:color w:val="000000"/>
        </w:rPr>
        <w:t>, and if requested by the City Engineer, other project documents as described</w:t>
      </w:r>
      <w:r w:rsidRPr="00077FDD">
        <w:rPr>
          <w:color w:val="000000"/>
        </w:rPr>
        <w:t xml:space="preserve"> in </w:t>
      </w:r>
      <w:r w:rsidRPr="003B24AB">
        <w:rPr>
          <w:color w:val="000000"/>
        </w:rPr>
        <w:t>par.</w:t>
      </w:r>
      <w:r w:rsidR="0047326A" w:rsidRPr="003B24AB">
        <w:rPr>
          <w:color w:val="000000"/>
        </w:rPr>
        <w:t xml:space="preserve"> 40)</w:t>
      </w:r>
      <w:r w:rsidRPr="00077FDD">
        <w:rPr>
          <w:color w:val="000000"/>
        </w:rPr>
        <w:t>;</w:t>
      </w:r>
    </w:p>
    <w:p w14:paraId="4B422D57" w14:textId="77777777" w:rsidR="000F3EB3" w:rsidRPr="005260AF" w:rsidRDefault="00761F9E" w:rsidP="00545DCE">
      <w:pPr>
        <w:numPr>
          <w:ilvl w:val="2"/>
          <w:numId w:val="4"/>
        </w:numPr>
        <w:spacing w:before="120" w:after="120"/>
      </w:pPr>
      <w:r w:rsidRPr="005260AF">
        <w:rPr>
          <w:color w:val="000000"/>
        </w:rPr>
        <w:t xml:space="preserve">Receipt by the City of </w:t>
      </w:r>
      <w:r w:rsidR="00C01B1A" w:rsidRPr="005260AF">
        <w:rPr>
          <w:b/>
          <w:color w:val="000000"/>
        </w:rPr>
        <w:t>final l</w:t>
      </w:r>
      <w:r w:rsidRPr="005260AF">
        <w:rPr>
          <w:b/>
          <w:color w:val="000000"/>
        </w:rPr>
        <w:t>ien waivers</w:t>
      </w:r>
      <w:r w:rsidRPr="005260AF">
        <w:rPr>
          <w:color w:val="000000"/>
        </w:rPr>
        <w:t xml:space="preserve"> from all applicable contractors, subcontractors, engineering firm(s), and suppliers, presented to and accepted by the City Director of Public Works;</w:t>
      </w:r>
    </w:p>
    <w:p w14:paraId="44D25279" w14:textId="3F76C64F" w:rsidR="00761F9E" w:rsidRPr="005260AF" w:rsidRDefault="00761F9E" w:rsidP="007A0598">
      <w:pPr>
        <w:numPr>
          <w:ilvl w:val="2"/>
          <w:numId w:val="4"/>
        </w:numPr>
        <w:spacing w:before="120" w:after="120"/>
      </w:pPr>
      <w:r w:rsidRPr="005260AF">
        <w:rPr>
          <w:color w:val="000000"/>
        </w:rPr>
        <w:t xml:space="preserve">Receipt by the City of a </w:t>
      </w:r>
      <w:r w:rsidRPr="005260AF">
        <w:rPr>
          <w:b/>
          <w:color w:val="000000"/>
        </w:rPr>
        <w:t>written request for final acceptance</w:t>
      </w:r>
      <w:r w:rsidRPr="005260AF">
        <w:rPr>
          <w:color w:val="000000"/>
        </w:rPr>
        <w:t xml:space="preserve"> of the public improvements</w:t>
      </w:r>
      <w:r w:rsidR="009D4E08">
        <w:rPr>
          <w:color w:val="000000"/>
        </w:rPr>
        <w:t xml:space="preserve">.  </w:t>
      </w:r>
      <w:r w:rsidR="00AF4E07">
        <w:rPr>
          <w:color w:val="000000"/>
        </w:rPr>
        <w:t xml:space="preserve">A </w:t>
      </w:r>
      <w:r w:rsidR="004C2BD9" w:rsidRPr="005260AF">
        <w:rPr>
          <w:color w:val="000000"/>
        </w:rPr>
        <w:t xml:space="preserve">City template </w:t>
      </w:r>
      <w:r w:rsidR="00AF4E07">
        <w:rPr>
          <w:color w:val="000000"/>
        </w:rPr>
        <w:t xml:space="preserve">is available </w:t>
      </w:r>
      <w:r w:rsidR="00C92634">
        <w:rPr>
          <w:color w:val="000000"/>
        </w:rPr>
        <w:t>upon request</w:t>
      </w:r>
      <w:r w:rsidRPr="005260AF">
        <w:rPr>
          <w:color w:val="000000"/>
        </w:rPr>
        <w:t xml:space="preserve">.  This written request is intended to begin the process of generating a </w:t>
      </w:r>
      <w:r w:rsidR="004C2BD9" w:rsidRPr="005260AF">
        <w:rPr>
          <w:color w:val="000000"/>
        </w:rPr>
        <w:t xml:space="preserve">final </w:t>
      </w:r>
      <w:r w:rsidRPr="005260AF">
        <w:rPr>
          <w:color w:val="000000"/>
        </w:rPr>
        <w:t>punch list, verifying completion of all work, and writing a letter of acceptance which will establish the commencement date of the warranty period(s);</w:t>
      </w:r>
    </w:p>
    <w:p w14:paraId="53B2CD10" w14:textId="77777777" w:rsidR="00761F9E" w:rsidRPr="005260AF" w:rsidRDefault="00761F9E" w:rsidP="007A0598">
      <w:pPr>
        <w:numPr>
          <w:ilvl w:val="2"/>
          <w:numId w:val="4"/>
        </w:numPr>
        <w:spacing w:before="120" w:after="120"/>
      </w:pPr>
      <w:r w:rsidRPr="005260AF">
        <w:rPr>
          <w:color w:val="000000"/>
        </w:rPr>
        <w:t xml:space="preserve">Receipt by the City of any required replacement </w:t>
      </w:r>
      <w:r w:rsidR="00E35312" w:rsidRPr="005260AF">
        <w:rPr>
          <w:b/>
          <w:color w:val="000000"/>
        </w:rPr>
        <w:t>financial Surety</w:t>
      </w:r>
      <w:r w:rsidRPr="005260AF">
        <w:rPr>
          <w:color w:val="000000"/>
        </w:rPr>
        <w:t xml:space="preserve"> necessary to cover the warranty period(s);</w:t>
      </w:r>
    </w:p>
    <w:p w14:paraId="0D71C83D" w14:textId="77777777" w:rsidR="00D9674B" w:rsidRPr="005260AF" w:rsidRDefault="00D9674B" w:rsidP="007A0598">
      <w:pPr>
        <w:numPr>
          <w:ilvl w:val="2"/>
          <w:numId w:val="4"/>
        </w:numPr>
        <w:spacing w:before="120" w:after="120"/>
      </w:pPr>
      <w:r w:rsidRPr="005260AF">
        <w:rPr>
          <w:color w:val="000000"/>
        </w:rPr>
        <w:t xml:space="preserve">Receipt by the City of final construction </w:t>
      </w:r>
      <w:r w:rsidRPr="005260AF">
        <w:rPr>
          <w:b/>
          <w:color w:val="000000"/>
        </w:rPr>
        <w:t>quantities and costs</w:t>
      </w:r>
      <w:r w:rsidRPr="005260AF">
        <w:rPr>
          <w:color w:val="000000"/>
        </w:rPr>
        <w:t>;</w:t>
      </w:r>
    </w:p>
    <w:p w14:paraId="611B9570" w14:textId="16016E65" w:rsidR="00D9674B" w:rsidRPr="005260AF" w:rsidRDefault="00D9674B" w:rsidP="007A0598">
      <w:pPr>
        <w:numPr>
          <w:ilvl w:val="2"/>
          <w:numId w:val="4"/>
        </w:numPr>
        <w:spacing w:before="120" w:after="120"/>
      </w:pPr>
      <w:r w:rsidRPr="005260AF">
        <w:rPr>
          <w:color w:val="000000"/>
        </w:rPr>
        <w:t xml:space="preserve">Receipt by the City of a </w:t>
      </w:r>
      <w:r w:rsidRPr="005260AF">
        <w:rPr>
          <w:b/>
          <w:color w:val="000000"/>
        </w:rPr>
        <w:t>letter from a registered surveyor</w:t>
      </w:r>
      <w:r w:rsidRPr="005260AF">
        <w:rPr>
          <w:color w:val="000000"/>
        </w:rPr>
        <w:t xml:space="preserve"> stating that </w:t>
      </w:r>
      <w:r w:rsidR="0010258D" w:rsidRPr="005260AF">
        <w:rPr>
          <w:color w:val="000000"/>
        </w:rPr>
        <w:t xml:space="preserve">following all subdivision grading and utility installations, all </w:t>
      </w:r>
      <w:r w:rsidR="00774280" w:rsidRPr="005260AF">
        <w:rPr>
          <w:color w:val="000000"/>
        </w:rPr>
        <w:t>property survey monuments</w:t>
      </w:r>
      <w:r w:rsidRPr="005260AF">
        <w:rPr>
          <w:color w:val="000000"/>
        </w:rPr>
        <w:t xml:space="preserve"> within the </w:t>
      </w:r>
      <w:r w:rsidR="0053173C" w:rsidRPr="0053173C">
        <w:rPr>
          <w:color w:val="000000"/>
          <w:highlight w:val="yellow"/>
        </w:rPr>
        <w:t>[</w:t>
      </w:r>
      <w:r w:rsidRPr="0053173C">
        <w:rPr>
          <w:color w:val="000000"/>
          <w:highlight w:val="yellow"/>
        </w:rPr>
        <w:t>CSM</w:t>
      </w:r>
      <w:r w:rsidR="0053173C" w:rsidRPr="0053173C">
        <w:rPr>
          <w:color w:val="000000"/>
          <w:highlight w:val="yellow"/>
        </w:rPr>
        <w:t>]</w:t>
      </w:r>
      <w:r w:rsidRPr="005260AF">
        <w:rPr>
          <w:color w:val="000000"/>
        </w:rPr>
        <w:t xml:space="preserve"> are correctly placed and intact;</w:t>
      </w:r>
    </w:p>
    <w:p w14:paraId="7A40DC40" w14:textId="3CB1BE7D" w:rsidR="00D9674B" w:rsidRPr="005260AF" w:rsidRDefault="00F178E3" w:rsidP="007A0598">
      <w:pPr>
        <w:numPr>
          <w:ilvl w:val="2"/>
          <w:numId w:val="4"/>
        </w:numPr>
        <w:spacing w:before="120" w:after="120"/>
      </w:pPr>
      <w:r w:rsidRPr="00F178E3">
        <w:rPr>
          <w:b/>
          <w:bCs/>
          <w:color w:val="000000"/>
        </w:rPr>
        <w:t>S</w:t>
      </w:r>
      <w:r w:rsidR="00D9674B" w:rsidRPr="00F178E3">
        <w:rPr>
          <w:b/>
          <w:bCs/>
          <w:color w:val="000000"/>
        </w:rPr>
        <w:t>pa</w:t>
      </w:r>
      <w:r w:rsidR="00D9674B" w:rsidRPr="005260AF">
        <w:rPr>
          <w:b/>
          <w:color w:val="000000"/>
        </w:rPr>
        <w:t>re non</w:t>
      </w:r>
      <w:r w:rsidR="00D9674B" w:rsidRPr="005260AF">
        <w:rPr>
          <w:b/>
          <w:color w:val="000000"/>
        </w:rPr>
        <w:noBreakHyphen/>
        <w:t xml:space="preserve">standard </w:t>
      </w:r>
      <w:r>
        <w:rPr>
          <w:b/>
          <w:color w:val="000000"/>
        </w:rPr>
        <w:t xml:space="preserve">street light </w:t>
      </w:r>
      <w:r w:rsidR="00D9674B" w:rsidRPr="005260AF">
        <w:rPr>
          <w:b/>
          <w:color w:val="000000"/>
        </w:rPr>
        <w:t>pole(s)</w:t>
      </w:r>
      <w:r w:rsidR="00D9674B" w:rsidRPr="005260AF">
        <w:rPr>
          <w:color w:val="000000"/>
        </w:rPr>
        <w:t xml:space="preserve"> and luminaire(s)</w:t>
      </w:r>
      <w:r>
        <w:rPr>
          <w:color w:val="000000"/>
        </w:rPr>
        <w:t>:  Not applicable to this site redevelopment</w:t>
      </w:r>
      <w:r w:rsidR="00D9674B" w:rsidRPr="005260AF">
        <w:rPr>
          <w:color w:val="000000"/>
        </w:rPr>
        <w:t>; and</w:t>
      </w:r>
    </w:p>
    <w:p w14:paraId="254E790A" w14:textId="77777777" w:rsidR="005A2313" w:rsidRPr="005260AF" w:rsidRDefault="00D9674B" w:rsidP="007A0598">
      <w:pPr>
        <w:numPr>
          <w:ilvl w:val="2"/>
          <w:numId w:val="4"/>
        </w:numPr>
        <w:spacing w:before="120" w:after="120"/>
      </w:pPr>
      <w:r w:rsidRPr="005260AF">
        <w:rPr>
          <w:color w:val="000000"/>
        </w:rPr>
        <w:t xml:space="preserve">Receipt by the City of the video on DVD and attendant written log of the </w:t>
      </w:r>
      <w:r w:rsidRPr="005260AF">
        <w:rPr>
          <w:b/>
          <w:color w:val="000000"/>
        </w:rPr>
        <w:t>televising</w:t>
      </w:r>
      <w:r w:rsidRPr="005260AF">
        <w:rPr>
          <w:color w:val="000000"/>
        </w:rPr>
        <w:t xml:space="preserve"> of the sanitary sewers.</w:t>
      </w:r>
    </w:p>
    <w:p w14:paraId="4E863CCA" w14:textId="77777777" w:rsidR="00761F9E" w:rsidRPr="00892CE3" w:rsidRDefault="00761F9E" w:rsidP="007A0598">
      <w:pPr>
        <w:numPr>
          <w:ilvl w:val="1"/>
          <w:numId w:val="4"/>
        </w:numPr>
        <w:spacing w:before="120" w:after="120"/>
      </w:pPr>
      <w:r w:rsidRPr="000F3EB3">
        <w:rPr>
          <w:b/>
          <w:color w:val="000000"/>
        </w:rPr>
        <w:t>Audit</w:t>
      </w:r>
      <w:r w:rsidRPr="000F3EB3">
        <w:rPr>
          <w:color w:val="000000"/>
        </w:rPr>
        <w:t>, upon request of the Developer, the actual costs of street lighting procurement and installation, street signs, construction observation services, and consultant-performed testing services; and calculate the amount owed to the Developer by the City if costs were less than the payment amount, or the amount owed to the City by the Developer if costs were greater than the payment amount.</w:t>
      </w:r>
    </w:p>
    <w:p w14:paraId="0ED6E827" w14:textId="535FD509" w:rsidR="00640996" w:rsidRPr="001E6EBF" w:rsidRDefault="00640996" w:rsidP="00640996">
      <w:pPr>
        <w:spacing w:before="120"/>
        <w:rPr>
          <w:color w:val="000000"/>
          <w:highlight w:val="yellow"/>
        </w:rPr>
      </w:pPr>
      <w:r w:rsidRPr="001E6EBF">
        <w:rPr>
          <w:color w:val="000000"/>
          <w:highlight w:val="yellow"/>
        </w:rPr>
        <w:t xml:space="preserve">[NOTE: A C/D agreement that involves </w:t>
      </w:r>
      <w:r w:rsidRPr="001E6EBF">
        <w:rPr>
          <w:b/>
          <w:color w:val="000000"/>
          <w:highlight w:val="yellow"/>
        </w:rPr>
        <w:t>TIF funding</w:t>
      </w:r>
      <w:r w:rsidRPr="001E6EBF">
        <w:rPr>
          <w:color w:val="000000"/>
          <w:highlight w:val="yellow"/>
        </w:rPr>
        <w:t xml:space="preserve"> may need to add </w:t>
      </w:r>
      <w:r w:rsidR="00B567A0">
        <w:rPr>
          <w:color w:val="000000"/>
          <w:highlight w:val="yellow"/>
        </w:rPr>
        <w:t xml:space="preserve">the following </w:t>
      </w:r>
      <w:r w:rsidRPr="001E6EBF">
        <w:rPr>
          <w:color w:val="000000"/>
          <w:highlight w:val="yellow"/>
        </w:rPr>
        <w:t xml:space="preserve">language </w:t>
      </w:r>
      <w:r w:rsidR="00B567A0">
        <w:rPr>
          <w:color w:val="000000"/>
          <w:highlight w:val="yellow"/>
        </w:rPr>
        <w:t xml:space="preserve">(Section C) </w:t>
      </w:r>
      <w:r w:rsidR="00537B94" w:rsidRPr="001E6EBF">
        <w:rPr>
          <w:color w:val="000000"/>
          <w:highlight w:val="yellow"/>
        </w:rPr>
        <w:t>at this point</w:t>
      </w:r>
      <w:r w:rsidRPr="001E6EBF">
        <w:rPr>
          <w:color w:val="000000"/>
          <w:highlight w:val="yellow"/>
        </w:rPr>
        <w:t xml:space="preserve"> pertaining to </w:t>
      </w:r>
      <w:r w:rsidRPr="001E6EBF">
        <w:rPr>
          <w:b/>
          <w:color w:val="000000"/>
          <w:highlight w:val="yellow"/>
        </w:rPr>
        <w:t>Domestic Partner Benefits</w:t>
      </w:r>
      <w:r w:rsidRPr="001E6EBF">
        <w:rPr>
          <w:color w:val="000000"/>
          <w:highlight w:val="yellow"/>
        </w:rPr>
        <w:t xml:space="preserve">. </w:t>
      </w:r>
      <w:r w:rsidR="00350E01">
        <w:rPr>
          <w:color w:val="000000"/>
          <w:highlight w:val="yellow"/>
        </w:rPr>
        <w:t xml:space="preserve"> </w:t>
      </w:r>
      <w:r w:rsidRPr="001E6EBF">
        <w:rPr>
          <w:color w:val="000000"/>
          <w:highlight w:val="yellow"/>
        </w:rPr>
        <w:t>See City Attorney for determination on this.</w:t>
      </w:r>
      <w:r w:rsidR="00B567A0">
        <w:rPr>
          <w:color w:val="000000"/>
          <w:highlight w:val="yellow"/>
        </w:rPr>
        <w:t xml:space="preserve">  If not needed, delete Section C</w:t>
      </w:r>
      <w:r w:rsidR="00F57EB6">
        <w:rPr>
          <w:color w:val="000000"/>
          <w:highlight w:val="yellow"/>
        </w:rPr>
        <w:t>.</w:t>
      </w:r>
      <w:r w:rsidRPr="001E6EBF">
        <w:rPr>
          <w:color w:val="000000"/>
          <w:highlight w:val="yellow"/>
        </w:rPr>
        <w:t>]</w:t>
      </w:r>
    </w:p>
    <w:p w14:paraId="74F14898" w14:textId="77777777" w:rsidR="00412DDB" w:rsidRDefault="00412DDB" w:rsidP="00412DDB">
      <w:pPr>
        <w:pStyle w:val="Body"/>
        <w:numPr>
          <w:ilvl w:val="0"/>
          <w:numId w:val="4"/>
        </w:numPr>
        <w:spacing w:before="120"/>
        <w:rPr>
          <w:sz w:val="25"/>
          <w:szCs w:val="25"/>
        </w:rPr>
      </w:pPr>
      <w:r w:rsidRPr="0076044C">
        <w:rPr>
          <w:rStyle w:val="None"/>
          <w:b/>
          <w:bCs/>
        </w:rPr>
        <w:t>EQUAL BENEFITS REQUIREMENT.</w:t>
      </w:r>
      <w:r>
        <w:t xml:space="preserve">  For the duration of this Agreement, the Developer agrees to offer benefits to employees with domestic partners that are equal to the benefits offered to married employees with spouses, as defined by and in compliance with Section 3.13 of the City of Middleton Code of Ordinances.  If a benefit would be available to the spouse of a married employee, or to the employee based on his or her status as a spouse, the benefit shall also be made available to a domestic partner of an employee, or to the employee based on his or her status as a domestic partner.  Equal benefits shall include benefits to the dependents of a domestic partner if benefits would be available to the dependents of the employee or spouse.  If after making a reasonable effort to provide an equal benefit for a domestic partner of an employee, the Developer is unable to provide the benefit, the Developer shall provide the employee with the cash equivalent of the benefit.  The Developer may require an employee to provide proof of domestic partnership status as a prerequisite to providing the equal benefits.  The Developer shall post a notice informing all employees of the equal benefit requirements of this Agreement, the complaint procedure, and agrees to produce records upon request of the City Developer shall require all contractors, the value of whose work equals or exceeds $25,000 or 20% of the total labor </w:t>
      </w:r>
      <w:r>
        <w:lastRenderedPageBreak/>
        <w:t>costs of the contract, whichever is less, to provide equal benefits in compliance with Section 3.13 of the City of Middleton Code of Ordinances.  This requirement also applies to employees of contractors hired by Developer who expend at least twenty (20) hours a week at the project site.</w:t>
      </w:r>
    </w:p>
    <w:p w14:paraId="6594E0AE" w14:textId="74F723EA" w:rsidR="00631479" w:rsidRDefault="00631479" w:rsidP="00631479">
      <w:pPr>
        <w:numPr>
          <w:ilvl w:val="0"/>
          <w:numId w:val="4"/>
        </w:numPr>
        <w:spacing w:before="120"/>
      </w:pPr>
      <w:r>
        <w:rPr>
          <w:b/>
        </w:rPr>
        <w:t>INDEMNIFICATION AND INSURANCE REQUIRED OF PRIVATE CONTRACTORS.</w:t>
      </w:r>
      <w:r w:rsidR="006E5584" w:rsidRPr="006E5584">
        <w:t xml:space="preserve">  </w:t>
      </w:r>
      <w:r w:rsidRPr="006E5584">
        <w:t xml:space="preserve">The Developer </w:t>
      </w:r>
      <w:r>
        <w:t xml:space="preserve">hereby expressly agrees to indemnify and hold the City harmless from and against all claims, costs and liability of every kind and nature, for injury or damage received or sustained by any person or entity in connection with, or on account of, the performance of work at the development site and elsewhere pursuant to this Agreement, except to the extent caused by the willful or negligent act or omission of the City or its officers, employees or agents. </w:t>
      </w:r>
      <w:r w:rsidR="006B3A47">
        <w:t xml:space="preserve"> </w:t>
      </w:r>
      <w:r>
        <w:t>The Developer is not an agent or employee of the City. The Developer shall require contractors engaged in the construction of this project to maintain a current Certificate of Insurance on file with the Director of Public Works in amounts which are approved by the Director of Public Works.</w:t>
      </w:r>
    </w:p>
    <w:p w14:paraId="1B7C5C1D" w14:textId="77777777" w:rsidR="0039298D" w:rsidRPr="000F3EB3" w:rsidRDefault="008E663C" w:rsidP="007A0598">
      <w:pPr>
        <w:numPr>
          <w:ilvl w:val="0"/>
          <w:numId w:val="4"/>
        </w:numPr>
        <w:spacing w:before="120"/>
      </w:pPr>
      <w:r w:rsidRPr="000F3EB3">
        <w:rPr>
          <w:b/>
        </w:rPr>
        <w:t>BINDING AGREEMENT.</w:t>
      </w:r>
      <w:r w:rsidRPr="00892CE3">
        <w:t xml:space="preserve">  </w:t>
      </w:r>
      <w:r w:rsidRPr="000F3EB3">
        <w:rPr>
          <w:color w:val="000000"/>
        </w:rPr>
        <w:t>The provisions of this Agreement shall be binding upon and shall inure to the benefit of, the parties hereto, and their respective successors and assigns and the limitations contained herein shall be covenants running with the land.</w:t>
      </w:r>
    </w:p>
    <w:p w14:paraId="7AB9A93C" w14:textId="77777777" w:rsidR="008A3424" w:rsidRPr="00CF2B91" w:rsidRDefault="00383B76" w:rsidP="00CF2B91">
      <w:pPr>
        <w:numPr>
          <w:ilvl w:val="0"/>
          <w:numId w:val="4"/>
        </w:numPr>
        <w:spacing w:before="120"/>
      </w:pPr>
      <w:r w:rsidRPr="000F3EB3">
        <w:rPr>
          <w:b/>
        </w:rPr>
        <w:t>NON-DISCRIMINATION.</w:t>
      </w:r>
      <w:r w:rsidRPr="00DD36A7">
        <w:t xml:space="preserve">  In the fulfillment of requirements</w:t>
      </w:r>
      <w:r w:rsidRPr="00782685">
        <w:t xml:space="preserve"> under this Agreement, the </w:t>
      </w:r>
      <w:r w:rsidRPr="00892CE3">
        <w:t xml:space="preserve">Developer agrees not to discriminate against any employee or applicant for employment </w:t>
      </w:r>
      <w:r w:rsidR="008A3424" w:rsidRPr="00CF2B91">
        <w:t>on the basis of race, color, religion, sex (including gender identity, sexual orientation, and pregnancy), national origin, age (40 or older), disability or genetic information (including family medical history).</w:t>
      </w:r>
    </w:p>
    <w:p w14:paraId="024BC91C" w14:textId="77777777" w:rsidR="0039298D" w:rsidRPr="000F3EB3" w:rsidRDefault="00383B76" w:rsidP="007A0598">
      <w:pPr>
        <w:numPr>
          <w:ilvl w:val="0"/>
          <w:numId w:val="4"/>
        </w:numPr>
        <w:spacing w:before="120"/>
      </w:pPr>
      <w:r w:rsidRPr="000F3EB3">
        <w:rPr>
          <w:b/>
        </w:rPr>
        <w:t>AMENDMENT.</w:t>
      </w:r>
      <w:r w:rsidRPr="00892CE3">
        <w:t xml:space="preserve">  This Agreement may be amended only by written Agreement of the Parties to this Agreement</w:t>
      </w:r>
      <w:r w:rsidR="00E35312" w:rsidRPr="000F3EB3">
        <w:rPr>
          <w:b/>
        </w:rPr>
        <w:t>.</w:t>
      </w:r>
    </w:p>
    <w:p w14:paraId="306EDD9D" w14:textId="77777777" w:rsidR="0039298D" w:rsidRDefault="00F51BD3" w:rsidP="007A0598">
      <w:pPr>
        <w:numPr>
          <w:ilvl w:val="0"/>
          <w:numId w:val="4"/>
        </w:numPr>
        <w:spacing w:before="120"/>
      </w:pPr>
      <w:r w:rsidRPr="000F3EB3">
        <w:rPr>
          <w:b/>
        </w:rPr>
        <w:t>ASSIGN</w:t>
      </w:r>
      <w:r w:rsidR="00383B76" w:rsidRPr="000F3EB3">
        <w:rPr>
          <w:b/>
        </w:rPr>
        <w:t>MENT</w:t>
      </w:r>
      <w:r w:rsidRPr="000F3EB3">
        <w:rPr>
          <w:b/>
        </w:rPr>
        <w:t>.</w:t>
      </w:r>
      <w:r w:rsidRPr="00892CE3">
        <w:t xml:space="preserve"> The Developer shall not assign any interest or obligation under this Agreement without prior written approval of the City.</w:t>
      </w:r>
    </w:p>
    <w:p w14:paraId="28388A7C" w14:textId="77777777" w:rsidR="000F3EB3" w:rsidRDefault="00383B76" w:rsidP="007A0598">
      <w:pPr>
        <w:numPr>
          <w:ilvl w:val="0"/>
          <w:numId w:val="4"/>
        </w:numPr>
        <w:spacing w:before="120"/>
      </w:pPr>
      <w:r w:rsidRPr="000F3EB3">
        <w:rPr>
          <w:b/>
        </w:rPr>
        <w:t>ENTIRE AGREEMEN</w:t>
      </w:r>
      <w:r w:rsidR="00892CE3" w:rsidRPr="000F3EB3">
        <w:rPr>
          <w:b/>
        </w:rPr>
        <w:t>T.</w:t>
      </w:r>
      <w:r w:rsidR="00892CE3">
        <w:t xml:space="preserve"> T</w:t>
      </w:r>
      <w:r w:rsidRPr="00892CE3">
        <w:t>his Agreement is intended to be solely between the Parties hereto.  No part of this Agreement shall be construed to add, supplement, amend, abridge, or repeal existing rights, benefits or privileges of any third party or parties, including but not limited to employees of either of the Parties</w:t>
      </w:r>
      <w:r w:rsidR="00537B94">
        <w:t>.</w:t>
      </w:r>
    </w:p>
    <w:p w14:paraId="1C25753D" w14:textId="77777777" w:rsidR="00383B76" w:rsidRDefault="00383B76" w:rsidP="000F3EB3">
      <w:pPr>
        <w:spacing w:before="120"/>
        <w:ind w:left="504"/>
      </w:pPr>
      <w:r w:rsidRPr="00892CE3">
        <w:t>The entire Agreement of the Parties is contained herein and this Agreement supersedes any and all oral agreements and negotiations between the Parties relating to the subject matter hereof.</w:t>
      </w:r>
    </w:p>
    <w:p w14:paraId="640F75DB" w14:textId="77777777" w:rsidR="00383B76" w:rsidRDefault="00383B76" w:rsidP="007A0598">
      <w:pPr>
        <w:numPr>
          <w:ilvl w:val="0"/>
          <w:numId w:val="4"/>
        </w:numPr>
        <w:spacing w:before="120"/>
      </w:pPr>
      <w:r w:rsidRPr="000F3EB3">
        <w:rPr>
          <w:b/>
        </w:rPr>
        <w:t>GOVERNING LAW.</w:t>
      </w:r>
      <w:r w:rsidRPr="00892CE3">
        <w:t xml:space="preserve">  This Agreement shall be governed by and construed, interpreted and enforced in accordance with the laws of the State of Wisconsin.</w:t>
      </w:r>
    </w:p>
    <w:p w14:paraId="40294473" w14:textId="77777777" w:rsidR="00383B76" w:rsidRDefault="00383B76" w:rsidP="007A0598">
      <w:pPr>
        <w:numPr>
          <w:ilvl w:val="0"/>
          <w:numId w:val="4"/>
        </w:numPr>
        <w:spacing w:before="120"/>
      </w:pPr>
      <w:r w:rsidRPr="000F3EB3">
        <w:rPr>
          <w:b/>
        </w:rPr>
        <w:t>SEVERABILITY.</w:t>
      </w:r>
      <w:r w:rsidRPr="00892CE3">
        <w:t xml:space="preserve">  It is mutually agreed that in case any provision of this Agreement is determined by any court of law to be unconstitutional, illegal, or unenforceable, it is the intention of the Parties that all other provisions of this Agreement remain in full force and effect.</w:t>
      </w:r>
    </w:p>
    <w:p w14:paraId="0A33CD37" w14:textId="77777777" w:rsidR="00713CCE" w:rsidRDefault="00713CCE" w:rsidP="007A0598">
      <w:pPr>
        <w:numPr>
          <w:ilvl w:val="0"/>
          <w:numId w:val="4"/>
        </w:numPr>
        <w:spacing w:before="120"/>
      </w:pPr>
      <w:r w:rsidRPr="000F3EB3">
        <w:rPr>
          <w:b/>
        </w:rPr>
        <w:t>COMPLIANCE WITH FEDERAL, STATE AND LOCAL LAWS.</w:t>
      </w:r>
      <w:r w:rsidRPr="00892CE3">
        <w:t xml:space="preserve">  The Developer will be responsible for full compliance with applicable City policies, standard specifications and ordinances and all applicable federal, state and local laws.</w:t>
      </w:r>
    </w:p>
    <w:p w14:paraId="00547DDE" w14:textId="77777777" w:rsidR="00713CCE" w:rsidRDefault="00713CCE" w:rsidP="007A0598">
      <w:pPr>
        <w:numPr>
          <w:ilvl w:val="0"/>
          <w:numId w:val="4"/>
        </w:numPr>
        <w:spacing w:before="120"/>
      </w:pPr>
      <w:r w:rsidRPr="000F3EB3">
        <w:rPr>
          <w:b/>
        </w:rPr>
        <w:t>NO WAIVER.</w:t>
      </w:r>
      <w:r w:rsidRPr="00892CE3">
        <w:t xml:space="preserve">  No failure to exercise, and no delay in exercising, any right, power or remedy hereunder on the part of the City or </w:t>
      </w:r>
      <w:r w:rsidR="00F3581A" w:rsidRPr="00892CE3">
        <w:t>Developer</w:t>
      </w:r>
      <w:r w:rsidRPr="00892CE3">
        <w:t xml:space="preserve"> shall operate as a waiver thereof, nor </w:t>
      </w:r>
      <w:r w:rsidRPr="00892CE3">
        <w:lastRenderedPageBreak/>
        <w:t xml:space="preserve">shall any single or partial exercise of any right, power or remedy preclude any other or further exercise thereof or the exercise of any other right, power or remedy.  No express waiver shall affect any event or default other than the event of default specified in such waiver, and any such waiver, to be effective, must be in writing and shall be operative only for the time and to the extent expressly provided by the City or </w:t>
      </w:r>
      <w:r w:rsidR="00F3581A" w:rsidRPr="00892CE3">
        <w:t xml:space="preserve">Developer </w:t>
      </w:r>
      <w:r w:rsidRPr="00892CE3">
        <w:t>therein.  A waiver of any covenant, term or condition contained herein shall not be construed as a waiver of any subsequent breach of the same covenant, term or condition.</w:t>
      </w:r>
    </w:p>
    <w:p w14:paraId="446D5AAE" w14:textId="77777777" w:rsidR="00537B94" w:rsidRDefault="008E663C" w:rsidP="007A0598">
      <w:pPr>
        <w:numPr>
          <w:ilvl w:val="0"/>
          <w:numId w:val="4"/>
        </w:numPr>
        <w:spacing w:before="120"/>
      </w:pPr>
      <w:r w:rsidRPr="000F3EB3">
        <w:rPr>
          <w:b/>
        </w:rPr>
        <w:t>NOTICES.</w:t>
      </w:r>
      <w:r w:rsidRPr="00892CE3">
        <w:t xml:space="preserve"> All notices to be given under the terms of this Agreement shall be in writing and signed by the person serving the notice and shall be sent registered or certified mail, return receipt requested, postage prepaid, or hand delivered to the addres</w:t>
      </w:r>
      <w:r w:rsidR="000F3EB3">
        <w:t>ses of the parties listed below:</w:t>
      </w:r>
    </w:p>
    <w:p w14:paraId="323CA56C" w14:textId="77777777" w:rsidR="000F3EB3" w:rsidRDefault="00E94416" w:rsidP="00F703D0">
      <w:pPr>
        <w:keepNext/>
        <w:spacing w:before="120"/>
        <w:ind w:left="504" w:firstLine="216"/>
      </w:pPr>
      <w:r w:rsidRPr="00892CE3">
        <w:t>FOR THE CITY:</w:t>
      </w:r>
    </w:p>
    <w:p w14:paraId="5BA2EAC9" w14:textId="4394F0F0" w:rsidR="00FD405E" w:rsidRDefault="001F59DC" w:rsidP="00FD5C75">
      <w:pPr>
        <w:keepNext/>
        <w:spacing w:before="80"/>
        <w:ind w:left="720" w:firstLine="720"/>
      </w:pPr>
      <w:r>
        <w:t>City of Middleton</w:t>
      </w:r>
    </w:p>
    <w:p w14:paraId="2E7B8B19" w14:textId="77777777" w:rsidR="00FD405E" w:rsidRDefault="00FD405E" w:rsidP="00F703D0">
      <w:pPr>
        <w:keepNext/>
        <w:ind w:left="720" w:firstLine="720"/>
      </w:pPr>
      <w:r>
        <w:t>ATTN: Director of Public Works</w:t>
      </w:r>
    </w:p>
    <w:p w14:paraId="54940C9B" w14:textId="77777777" w:rsidR="00FD405E" w:rsidRDefault="00FD405E" w:rsidP="00F703D0">
      <w:pPr>
        <w:keepNext/>
        <w:ind w:left="720" w:firstLine="720"/>
      </w:pPr>
      <w:r>
        <w:t>7426 Hubbard Ave.</w:t>
      </w:r>
    </w:p>
    <w:p w14:paraId="4EB47DEF" w14:textId="77777777" w:rsidR="00FD405E" w:rsidRDefault="00FD405E" w:rsidP="00F703D0">
      <w:pPr>
        <w:keepNext/>
        <w:ind w:left="720" w:firstLine="720"/>
      </w:pPr>
      <w:r>
        <w:t>Middleton, WI  53562</w:t>
      </w:r>
    </w:p>
    <w:p w14:paraId="7D501BAD" w14:textId="77777777" w:rsidR="00E94416" w:rsidRDefault="00FD405E" w:rsidP="00FD405E">
      <w:pPr>
        <w:ind w:left="720" w:firstLine="720"/>
      </w:pPr>
      <w:r>
        <w:t>608-821-8370</w:t>
      </w:r>
    </w:p>
    <w:p w14:paraId="0542C498" w14:textId="77777777" w:rsidR="00E94416" w:rsidRPr="00892CE3" w:rsidRDefault="00E94416" w:rsidP="00E94416">
      <w:pPr>
        <w:spacing w:before="120"/>
        <w:ind w:left="504" w:firstLine="216"/>
      </w:pPr>
    </w:p>
    <w:p w14:paraId="6D7CC1B9" w14:textId="77777777" w:rsidR="008E663C" w:rsidRPr="00892CE3" w:rsidRDefault="008E663C" w:rsidP="00FD5C75">
      <w:pPr>
        <w:keepNext/>
        <w:spacing w:before="120"/>
        <w:ind w:left="504" w:firstLine="216"/>
      </w:pPr>
      <w:r w:rsidRPr="00892CE3">
        <w:t>FOR THE DEVELOPER:</w:t>
      </w:r>
    </w:p>
    <w:p w14:paraId="6620D37C" w14:textId="794A8F6D" w:rsidR="008E663C" w:rsidRPr="00DB1DCE" w:rsidRDefault="008E663C" w:rsidP="00FD5C75">
      <w:pPr>
        <w:keepNext/>
        <w:spacing w:before="80"/>
        <w:ind w:left="720" w:firstLine="720"/>
      </w:pPr>
      <w:r w:rsidRPr="00DB1DCE">
        <w:rPr>
          <w:highlight w:val="yellow"/>
        </w:rPr>
        <w:t>[name of Developer Company]</w:t>
      </w:r>
    </w:p>
    <w:p w14:paraId="145E30DD" w14:textId="3C6D334C" w:rsidR="008E663C" w:rsidRPr="00DB1DCE" w:rsidRDefault="008E663C" w:rsidP="00DB1DCE">
      <w:pPr>
        <w:keepNext/>
        <w:ind w:left="720" w:firstLine="720"/>
      </w:pPr>
      <w:r w:rsidRPr="00DB1DCE">
        <w:rPr>
          <w:highlight w:val="yellow"/>
        </w:rPr>
        <w:t>[name of Contact]</w:t>
      </w:r>
    </w:p>
    <w:p w14:paraId="7C854893" w14:textId="4455B743" w:rsidR="003D3A1C" w:rsidRPr="00DB1DCE" w:rsidRDefault="008E663C" w:rsidP="00DB1DCE">
      <w:pPr>
        <w:keepNext/>
        <w:ind w:left="720" w:firstLine="720"/>
      </w:pPr>
      <w:r w:rsidRPr="00DB1DCE">
        <w:rPr>
          <w:highlight w:val="yellow"/>
        </w:rPr>
        <w:t xml:space="preserve">[address of </w:t>
      </w:r>
      <w:r w:rsidR="00383B76" w:rsidRPr="00DB1DCE">
        <w:rPr>
          <w:highlight w:val="yellow"/>
        </w:rPr>
        <w:t>Developer Company</w:t>
      </w:r>
      <w:r w:rsidRPr="00DB1DCE">
        <w:rPr>
          <w:highlight w:val="yellow"/>
        </w:rPr>
        <w:t>]</w:t>
      </w:r>
    </w:p>
    <w:p w14:paraId="203E3BBF" w14:textId="77777777" w:rsidR="008E663C" w:rsidRPr="00DB1DCE" w:rsidRDefault="008E663C" w:rsidP="00DB1DCE">
      <w:pPr>
        <w:keepNext/>
        <w:ind w:left="720" w:firstLine="720"/>
      </w:pPr>
      <w:r w:rsidRPr="00DB1DCE">
        <w:rPr>
          <w:highlight w:val="yellow"/>
        </w:rPr>
        <w:t>[City, State, Zip]</w:t>
      </w:r>
    </w:p>
    <w:p w14:paraId="0E86CA1C" w14:textId="77777777" w:rsidR="00530649" w:rsidRPr="00892CE3" w:rsidRDefault="00530649" w:rsidP="00713CCE">
      <w:pPr>
        <w:keepNext/>
        <w:tabs>
          <w:tab w:val="left" w:pos="540"/>
          <w:tab w:val="left" w:pos="1080"/>
        </w:tabs>
        <w:spacing w:before="240"/>
        <w:rPr>
          <w:b/>
          <w:color w:val="000000"/>
        </w:rPr>
      </w:pPr>
      <w:r w:rsidRPr="001E6EBF">
        <w:rPr>
          <w:b/>
          <w:color w:val="000000"/>
          <w:highlight w:val="yellow"/>
        </w:rPr>
        <w:br w:type="page"/>
      </w:r>
      <w:r w:rsidR="0078678F" w:rsidRPr="00892CE3">
        <w:rPr>
          <w:b/>
          <w:color w:val="000000"/>
        </w:rPr>
        <w:lastRenderedPageBreak/>
        <w:t>LIST OF SCHEDULES</w:t>
      </w:r>
    </w:p>
    <w:p w14:paraId="64043EBB" w14:textId="44448EB3" w:rsidR="0078678F" w:rsidRPr="00266871" w:rsidRDefault="0078678F" w:rsidP="00530649">
      <w:pPr>
        <w:keepNext/>
        <w:tabs>
          <w:tab w:val="left" w:pos="540"/>
          <w:tab w:val="left" w:pos="1080"/>
        </w:tabs>
        <w:spacing w:before="240"/>
        <w:jc w:val="center"/>
        <w:rPr>
          <w:b/>
          <w:i/>
          <w:iCs/>
          <w:color w:val="000000"/>
          <w:highlight w:val="yellow"/>
        </w:rPr>
      </w:pPr>
      <w:r w:rsidRPr="00266871">
        <w:rPr>
          <w:i/>
          <w:iCs/>
          <w:color w:val="000000"/>
          <w:highlight w:val="yellow"/>
        </w:rPr>
        <w:t>[</w:t>
      </w:r>
      <w:r w:rsidR="003D6C01">
        <w:rPr>
          <w:i/>
          <w:iCs/>
          <w:color w:val="000000"/>
          <w:highlight w:val="yellow"/>
        </w:rPr>
        <w:t>Note</w:t>
      </w:r>
      <w:r w:rsidR="00DF2D54" w:rsidRPr="00266871">
        <w:rPr>
          <w:i/>
          <w:iCs/>
          <w:color w:val="000000"/>
          <w:highlight w:val="yellow"/>
        </w:rPr>
        <w:t>:  Include all</w:t>
      </w:r>
      <w:r w:rsidR="002C3D03" w:rsidRPr="00266871">
        <w:rPr>
          <w:i/>
          <w:iCs/>
          <w:color w:val="000000"/>
          <w:highlight w:val="yellow"/>
        </w:rPr>
        <w:t>, even if just to describe as not applicable</w:t>
      </w:r>
      <w:r w:rsidRPr="00266871">
        <w:rPr>
          <w:i/>
          <w:iCs/>
          <w:color w:val="000000"/>
          <w:highlight w:val="yellow"/>
        </w:rPr>
        <w:t>]</w:t>
      </w:r>
    </w:p>
    <w:p w14:paraId="11E76C5F" w14:textId="77777777" w:rsidR="0078678F" w:rsidRPr="00892CE3" w:rsidRDefault="0078678F" w:rsidP="0078678F">
      <w:pPr>
        <w:widowControl w:val="0"/>
        <w:numPr>
          <w:ilvl w:val="0"/>
          <w:numId w:val="6"/>
        </w:numPr>
        <w:tabs>
          <w:tab w:val="clear" w:pos="900"/>
          <w:tab w:val="left" w:pos="720"/>
        </w:tabs>
        <w:spacing w:before="80"/>
        <w:ind w:left="720" w:hanging="450"/>
        <w:rPr>
          <w:color w:val="000000"/>
        </w:rPr>
      </w:pPr>
      <w:r w:rsidRPr="00892CE3">
        <w:rPr>
          <w:color w:val="000000"/>
        </w:rPr>
        <w:t>Payments and Fees</w:t>
      </w:r>
    </w:p>
    <w:p w14:paraId="76352338" w14:textId="77777777" w:rsidR="0078678F" w:rsidRPr="00892CE3" w:rsidRDefault="0078678F" w:rsidP="0078678F">
      <w:pPr>
        <w:widowControl w:val="0"/>
        <w:numPr>
          <w:ilvl w:val="0"/>
          <w:numId w:val="6"/>
        </w:numPr>
        <w:tabs>
          <w:tab w:val="clear" w:pos="900"/>
          <w:tab w:val="left" w:pos="720"/>
        </w:tabs>
        <w:spacing w:before="80"/>
        <w:ind w:left="720" w:hanging="450"/>
        <w:rPr>
          <w:color w:val="000000"/>
        </w:rPr>
      </w:pPr>
      <w:r w:rsidRPr="00892CE3">
        <w:rPr>
          <w:color w:val="000000"/>
        </w:rPr>
        <w:t>Erosion Control Costs</w:t>
      </w:r>
    </w:p>
    <w:p w14:paraId="43A27A63" w14:textId="77777777" w:rsidR="0078678F" w:rsidRPr="00892CE3" w:rsidRDefault="0078678F" w:rsidP="0078678F">
      <w:pPr>
        <w:widowControl w:val="0"/>
        <w:numPr>
          <w:ilvl w:val="0"/>
          <w:numId w:val="6"/>
        </w:numPr>
        <w:tabs>
          <w:tab w:val="clear" w:pos="900"/>
          <w:tab w:val="left" w:pos="720"/>
        </w:tabs>
        <w:spacing w:before="80"/>
        <w:ind w:left="720" w:hanging="450"/>
        <w:rPr>
          <w:color w:val="000000"/>
        </w:rPr>
      </w:pPr>
      <w:r w:rsidRPr="00892CE3">
        <w:rPr>
          <w:color w:val="000000"/>
        </w:rPr>
        <w:t>Water Main Costs</w:t>
      </w:r>
    </w:p>
    <w:p w14:paraId="4B3DF7C3" w14:textId="77777777" w:rsidR="0078678F" w:rsidRPr="00892CE3" w:rsidRDefault="0078678F" w:rsidP="0078678F">
      <w:pPr>
        <w:widowControl w:val="0"/>
        <w:numPr>
          <w:ilvl w:val="0"/>
          <w:numId w:val="6"/>
        </w:numPr>
        <w:tabs>
          <w:tab w:val="clear" w:pos="900"/>
          <w:tab w:val="left" w:pos="720"/>
        </w:tabs>
        <w:spacing w:before="80"/>
        <w:ind w:left="720" w:hanging="450"/>
        <w:rPr>
          <w:color w:val="000000"/>
        </w:rPr>
      </w:pPr>
      <w:r w:rsidRPr="00892CE3">
        <w:rPr>
          <w:color w:val="000000"/>
        </w:rPr>
        <w:t>Sanitary Sewer Costs</w:t>
      </w:r>
    </w:p>
    <w:p w14:paraId="2356DED7" w14:textId="2177CE04" w:rsidR="0078678F" w:rsidRDefault="0078678F" w:rsidP="0078678F">
      <w:pPr>
        <w:widowControl w:val="0"/>
        <w:numPr>
          <w:ilvl w:val="0"/>
          <w:numId w:val="6"/>
        </w:numPr>
        <w:tabs>
          <w:tab w:val="clear" w:pos="900"/>
          <w:tab w:val="left" w:pos="720"/>
        </w:tabs>
        <w:spacing w:before="80"/>
        <w:ind w:left="720" w:hanging="450"/>
        <w:rPr>
          <w:color w:val="000000"/>
        </w:rPr>
      </w:pPr>
      <w:r w:rsidRPr="00892CE3">
        <w:rPr>
          <w:color w:val="000000"/>
        </w:rPr>
        <w:t>Storm Sewer Costs</w:t>
      </w:r>
    </w:p>
    <w:p w14:paraId="0C272554" w14:textId="789D1FF1" w:rsidR="00F178E3" w:rsidRPr="00892CE3" w:rsidRDefault="00F178E3" w:rsidP="0078678F">
      <w:pPr>
        <w:widowControl w:val="0"/>
        <w:numPr>
          <w:ilvl w:val="0"/>
          <w:numId w:val="6"/>
        </w:numPr>
        <w:tabs>
          <w:tab w:val="clear" w:pos="900"/>
          <w:tab w:val="left" w:pos="720"/>
        </w:tabs>
        <w:spacing w:before="80"/>
        <w:ind w:left="720" w:hanging="450"/>
        <w:rPr>
          <w:color w:val="000000"/>
        </w:rPr>
      </w:pPr>
      <w:r>
        <w:rPr>
          <w:color w:val="000000"/>
        </w:rPr>
        <w:t>Public Sidewalk / Multi-Use Path Costs</w:t>
      </w:r>
    </w:p>
    <w:p w14:paraId="3193E341" w14:textId="77777777" w:rsidR="00300E03" w:rsidRPr="00892CE3" w:rsidRDefault="00300E03" w:rsidP="0078678F">
      <w:pPr>
        <w:tabs>
          <w:tab w:val="left" w:pos="540"/>
          <w:tab w:val="left" w:pos="1080"/>
        </w:tabs>
      </w:pPr>
    </w:p>
    <w:p w14:paraId="118200AB" w14:textId="77777777" w:rsidR="00300E03" w:rsidRPr="00892CE3" w:rsidRDefault="00300E03" w:rsidP="0078678F">
      <w:pPr>
        <w:tabs>
          <w:tab w:val="left" w:pos="540"/>
          <w:tab w:val="left" w:pos="1080"/>
        </w:tabs>
      </w:pPr>
    </w:p>
    <w:p w14:paraId="4360619C" w14:textId="77777777" w:rsidR="00300E03" w:rsidRPr="00892CE3" w:rsidRDefault="00300E03" w:rsidP="00375A0C">
      <w:pPr>
        <w:keepNext/>
        <w:tabs>
          <w:tab w:val="left" w:pos="540"/>
          <w:tab w:val="left" w:pos="1080"/>
        </w:tabs>
        <w:spacing w:before="240"/>
        <w:rPr>
          <w:b/>
          <w:color w:val="000000"/>
        </w:rPr>
      </w:pPr>
      <w:r w:rsidRPr="00892CE3">
        <w:rPr>
          <w:b/>
          <w:color w:val="000000"/>
        </w:rPr>
        <w:t>LIST OF EXHIBITS</w:t>
      </w:r>
    </w:p>
    <w:p w14:paraId="638D6E11" w14:textId="0264CBDF" w:rsidR="00300E03" w:rsidRPr="00266871" w:rsidRDefault="00300E03" w:rsidP="00300E03">
      <w:pPr>
        <w:keepNext/>
        <w:tabs>
          <w:tab w:val="left" w:pos="540"/>
          <w:tab w:val="left" w:pos="1080"/>
        </w:tabs>
        <w:spacing w:before="240"/>
        <w:jc w:val="center"/>
        <w:rPr>
          <w:b/>
          <w:i/>
          <w:iCs/>
          <w:color w:val="000000"/>
          <w:highlight w:val="yellow"/>
        </w:rPr>
      </w:pPr>
      <w:r w:rsidRPr="00266871">
        <w:rPr>
          <w:i/>
          <w:iCs/>
          <w:color w:val="000000"/>
          <w:highlight w:val="yellow"/>
        </w:rPr>
        <w:t>[</w:t>
      </w:r>
      <w:r w:rsidR="003D6C01">
        <w:rPr>
          <w:i/>
          <w:iCs/>
          <w:color w:val="000000"/>
          <w:highlight w:val="yellow"/>
        </w:rPr>
        <w:t>Note</w:t>
      </w:r>
      <w:r w:rsidR="00266871" w:rsidRPr="00266871">
        <w:rPr>
          <w:i/>
          <w:iCs/>
          <w:color w:val="000000"/>
          <w:highlight w:val="yellow"/>
        </w:rPr>
        <w:t>:  Include all, but e</w:t>
      </w:r>
      <w:r w:rsidRPr="00266871">
        <w:rPr>
          <w:i/>
          <w:iCs/>
          <w:color w:val="000000"/>
          <w:highlight w:val="yellow"/>
        </w:rPr>
        <w:t xml:space="preserve">dit </w:t>
      </w:r>
      <w:r w:rsidR="00266871" w:rsidRPr="00266871">
        <w:rPr>
          <w:i/>
          <w:iCs/>
          <w:color w:val="000000"/>
          <w:highlight w:val="yellow"/>
        </w:rPr>
        <w:t xml:space="preserve">titles </w:t>
      </w:r>
      <w:r w:rsidRPr="00266871">
        <w:rPr>
          <w:i/>
          <w:iCs/>
          <w:color w:val="000000"/>
          <w:highlight w:val="yellow"/>
        </w:rPr>
        <w:t>as necessary]</w:t>
      </w:r>
    </w:p>
    <w:p w14:paraId="43C47E8F" w14:textId="77777777" w:rsidR="00300E03" w:rsidRPr="00892CE3" w:rsidRDefault="00300E03" w:rsidP="00300E03">
      <w:pPr>
        <w:widowControl w:val="0"/>
        <w:numPr>
          <w:ilvl w:val="0"/>
          <w:numId w:val="11"/>
        </w:numPr>
        <w:tabs>
          <w:tab w:val="clear" w:pos="900"/>
          <w:tab w:val="left" w:pos="720"/>
        </w:tabs>
        <w:spacing w:before="80"/>
        <w:ind w:hanging="630"/>
        <w:rPr>
          <w:color w:val="000000"/>
        </w:rPr>
      </w:pPr>
      <w:r w:rsidRPr="00892CE3">
        <w:rPr>
          <w:color w:val="000000"/>
        </w:rPr>
        <w:t>Record Drawing Requirements</w:t>
      </w:r>
    </w:p>
    <w:p w14:paraId="6437FB81" w14:textId="7C508240" w:rsidR="00045528" w:rsidRDefault="00E35312" w:rsidP="00045528">
      <w:pPr>
        <w:widowControl w:val="0"/>
        <w:numPr>
          <w:ilvl w:val="0"/>
          <w:numId w:val="11"/>
        </w:numPr>
        <w:tabs>
          <w:tab w:val="left" w:pos="720"/>
        </w:tabs>
        <w:spacing w:before="80"/>
        <w:ind w:left="720" w:hanging="450"/>
        <w:rPr>
          <w:color w:val="000000"/>
        </w:rPr>
      </w:pPr>
      <w:r w:rsidRPr="00354F57">
        <w:rPr>
          <w:color w:val="000000"/>
        </w:rPr>
        <w:t>Surety</w:t>
      </w:r>
      <w:r w:rsidR="003C65A7">
        <w:rPr>
          <w:color w:val="000000"/>
        </w:rPr>
        <w:t xml:space="preserve"> </w:t>
      </w:r>
      <w:r w:rsidR="000F07CC">
        <w:rPr>
          <w:color w:val="000000"/>
        </w:rPr>
        <w:t>– Irrevocable Letter of Credit</w:t>
      </w:r>
      <w:r w:rsidR="004B559C">
        <w:rPr>
          <w:color w:val="000000"/>
        </w:rPr>
        <w:t xml:space="preserve"> (B-1)</w:t>
      </w:r>
      <w:r w:rsidR="000F07CC">
        <w:rPr>
          <w:color w:val="000000"/>
        </w:rPr>
        <w:t xml:space="preserve"> </w:t>
      </w:r>
      <w:r w:rsidR="004B559C">
        <w:rPr>
          <w:color w:val="000000"/>
        </w:rPr>
        <w:t>or</w:t>
      </w:r>
      <w:r w:rsidR="000F07CC">
        <w:rPr>
          <w:color w:val="000000"/>
        </w:rPr>
        <w:t xml:space="preserve"> Performance Bond </w:t>
      </w:r>
      <w:r w:rsidR="003C65A7">
        <w:rPr>
          <w:color w:val="000000"/>
        </w:rPr>
        <w:t>(B-2)</w:t>
      </w:r>
    </w:p>
    <w:p w14:paraId="52B86F9C" w14:textId="31BD71B3" w:rsidR="00537B94" w:rsidRPr="00F178E3" w:rsidRDefault="00537B94" w:rsidP="00045528">
      <w:pPr>
        <w:widowControl w:val="0"/>
        <w:numPr>
          <w:ilvl w:val="0"/>
          <w:numId w:val="11"/>
        </w:numPr>
        <w:tabs>
          <w:tab w:val="left" w:pos="720"/>
        </w:tabs>
        <w:spacing w:before="80"/>
        <w:ind w:left="720" w:hanging="450"/>
        <w:rPr>
          <w:color w:val="000000"/>
        </w:rPr>
      </w:pPr>
      <w:r w:rsidRPr="00F178E3">
        <w:rPr>
          <w:color w:val="000000"/>
        </w:rPr>
        <w:t>CSM</w:t>
      </w:r>
    </w:p>
    <w:p w14:paraId="089E9528" w14:textId="7CC7B37A" w:rsidR="00537B94" w:rsidRDefault="00411AAE" w:rsidP="00045528">
      <w:pPr>
        <w:widowControl w:val="0"/>
        <w:numPr>
          <w:ilvl w:val="0"/>
          <w:numId w:val="11"/>
        </w:numPr>
        <w:tabs>
          <w:tab w:val="left" w:pos="720"/>
        </w:tabs>
        <w:spacing w:before="80"/>
        <w:ind w:left="720" w:hanging="450"/>
        <w:rPr>
          <w:color w:val="000000"/>
        </w:rPr>
      </w:pPr>
      <w:r>
        <w:rPr>
          <w:color w:val="000000"/>
        </w:rPr>
        <w:t>Site</w:t>
      </w:r>
      <w:r w:rsidR="00537B94" w:rsidRPr="00892CE3">
        <w:rPr>
          <w:color w:val="000000"/>
        </w:rPr>
        <w:t xml:space="preserve"> Plan</w:t>
      </w:r>
    </w:p>
    <w:p w14:paraId="46CCDF12" w14:textId="77777777" w:rsidR="00537B94" w:rsidRDefault="00537B94" w:rsidP="00045528">
      <w:pPr>
        <w:widowControl w:val="0"/>
        <w:numPr>
          <w:ilvl w:val="0"/>
          <w:numId w:val="11"/>
        </w:numPr>
        <w:tabs>
          <w:tab w:val="left" w:pos="720"/>
        </w:tabs>
        <w:spacing w:before="80"/>
        <w:ind w:left="720" w:hanging="450"/>
        <w:rPr>
          <w:color w:val="000000"/>
        </w:rPr>
      </w:pPr>
      <w:r w:rsidRPr="00892CE3">
        <w:rPr>
          <w:color w:val="000000"/>
        </w:rPr>
        <w:t>Construction Schedule</w:t>
      </w:r>
    </w:p>
    <w:p w14:paraId="52AB5B49" w14:textId="77777777" w:rsidR="004B559C" w:rsidRDefault="004B559C" w:rsidP="004B559C">
      <w:pPr>
        <w:widowControl w:val="0"/>
        <w:tabs>
          <w:tab w:val="left" w:pos="720"/>
        </w:tabs>
        <w:spacing w:before="80"/>
        <w:rPr>
          <w:color w:val="000000"/>
        </w:rPr>
      </w:pPr>
    </w:p>
    <w:p w14:paraId="69032B64" w14:textId="77777777" w:rsidR="0078678F" w:rsidRPr="00DD36A7" w:rsidRDefault="0078678F" w:rsidP="007653B9">
      <w:pPr>
        <w:widowControl w:val="0"/>
        <w:tabs>
          <w:tab w:val="left" w:pos="720"/>
        </w:tabs>
        <w:spacing w:before="80"/>
      </w:pPr>
      <w:r w:rsidRPr="00DD36A7">
        <w:br w:type="page"/>
      </w:r>
      <w:r w:rsidRPr="00DD36A7">
        <w:rPr>
          <w:b/>
        </w:rPr>
        <w:lastRenderedPageBreak/>
        <w:t>IN WITNESS WHEREOF</w:t>
      </w:r>
      <w:r w:rsidRPr="00DD36A7">
        <w:t>, the parties hereto have set their hands as of this ____ day of _________________________, 20_</w:t>
      </w:r>
      <w:r w:rsidR="00D448B3">
        <w:t>_</w:t>
      </w:r>
      <w:r w:rsidRPr="00DD36A7">
        <w:t>__.</w:t>
      </w:r>
    </w:p>
    <w:p w14:paraId="39A48581" w14:textId="77777777" w:rsidR="0078678F" w:rsidRPr="00782685" w:rsidRDefault="0078678F" w:rsidP="0078678F">
      <w:pPr>
        <w:tabs>
          <w:tab w:val="left" w:pos="540"/>
          <w:tab w:val="left" w:pos="1080"/>
        </w:tabs>
      </w:pPr>
    </w:p>
    <w:p w14:paraId="77A26819" w14:textId="77777777" w:rsidR="0078678F" w:rsidRPr="00892CE3" w:rsidRDefault="0078678F" w:rsidP="0078678F">
      <w:pPr>
        <w:tabs>
          <w:tab w:val="left" w:pos="540"/>
          <w:tab w:val="left" w:pos="1080"/>
        </w:tabs>
      </w:pPr>
    </w:p>
    <w:p w14:paraId="2C8076CD" w14:textId="77777777" w:rsidR="0078678F" w:rsidRPr="00892CE3" w:rsidRDefault="0078678F" w:rsidP="0078678F">
      <w:pPr>
        <w:tabs>
          <w:tab w:val="left" w:pos="540"/>
          <w:tab w:val="left" w:pos="1080"/>
        </w:tabs>
      </w:pPr>
    </w:p>
    <w:p w14:paraId="575A69B8" w14:textId="77777777" w:rsidR="0078678F" w:rsidRPr="00892CE3" w:rsidRDefault="0078678F" w:rsidP="007653B9">
      <w:pPr>
        <w:tabs>
          <w:tab w:val="left" w:pos="540"/>
          <w:tab w:val="left" w:pos="1080"/>
          <w:tab w:val="left" w:pos="4680"/>
        </w:tabs>
      </w:pPr>
      <w:r w:rsidRPr="00892CE3">
        <w:t>WITNESS:</w:t>
      </w:r>
      <w:r w:rsidRPr="00892CE3">
        <w:tab/>
        <w:t>CITY OF MIDDLETON</w:t>
      </w:r>
    </w:p>
    <w:p w14:paraId="42968A1D" w14:textId="77777777" w:rsidR="0078678F" w:rsidRPr="00892CE3" w:rsidRDefault="0078678F" w:rsidP="007653B9">
      <w:pPr>
        <w:tabs>
          <w:tab w:val="left" w:pos="540"/>
          <w:tab w:val="left" w:pos="1080"/>
          <w:tab w:val="left" w:pos="4680"/>
        </w:tabs>
      </w:pPr>
      <w:r w:rsidRPr="00892CE3">
        <w:tab/>
      </w:r>
      <w:r w:rsidRPr="00892CE3">
        <w:tab/>
      </w:r>
      <w:r w:rsidRPr="00892CE3">
        <w:tab/>
        <w:t>A municipal corporation</w:t>
      </w:r>
    </w:p>
    <w:p w14:paraId="243D654F" w14:textId="77777777" w:rsidR="0078678F" w:rsidRPr="00892CE3" w:rsidRDefault="0078678F" w:rsidP="007653B9">
      <w:pPr>
        <w:tabs>
          <w:tab w:val="left" w:pos="540"/>
          <w:tab w:val="left" w:pos="1080"/>
          <w:tab w:val="left" w:pos="4680"/>
        </w:tabs>
      </w:pPr>
    </w:p>
    <w:p w14:paraId="62645B51" w14:textId="77777777" w:rsidR="0078678F" w:rsidRPr="00892CE3" w:rsidRDefault="0078678F" w:rsidP="007653B9">
      <w:pPr>
        <w:tabs>
          <w:tab w:val="left" w:pos="540"/>
          <w:tab w:val="left" w:pos="1080"/>
          <w:tab w:val="left" w:pos="4680"/>
        </w:tabs>
      </w:pPr>
      <w:r w:rsidRPr="00892CE3">
        <w:t>_______________________________</w:t>
      </w:r>
      <w:r w:rsidRPr="00892CE3">
        <w:tab/>
        <w:t>By:</w:t>
      </w:r>
      <w:r w:rsidR="00D448B3">
        <w:t xml:space="preserve"> </w:t>
      </w:r>
      <w:r w:rsidRPr="00892CE3">
        <w:t>_____________________________</w:t>
      </w:r>
      <w:r w:rsidR="00D448B3">
        <w:t>__</w:t>
      </w:r>
      <w:r w:rsidRPr="00892CE3">
        <w:t>_</w:t>
      </w:r>
    </w:p>
    <w:p w14:paraId="3F10278A" w14:textId="33FDCC1A" w:rsidR="0078678F" w:rsidRPr="00892CE3" w:rsidRDefault="00530649" w:rsidP="007653B9">
      <w:pPr>
        <w:tabs>
          <w:tab w:val="left" w:pos="540"/>
          <w:tab w:val="left" w:pos="1080"/>
          <w:tab w:val="left" w:pos="4680"/>
        </w:tabs>
        <w:ind w:left="2880"/>
      </w:pPr>
      <w:r w:rsidRPr="00892CE3">
        <w:tab/>
      </w:r>
      <w:r w:rsidRPr="00892CE3">
        <w:tab/>
      </w:r>
      <w:r w:rsidR="003F5FFD">
        <w:t>Emily Kuhn</w:t>
      </w:r>
      <w:r w:rsidR="0078678F" w:rsidRPr="00892CE3">
        <w:t>, Mayor</w:t>
      </w:r>
    </w:p>
    <w:p w14:paraId="69C9AF4C" w14:textId="77777777" w:rsidR="0078678F" w:rsidRPr="00892CE3" w:rsidRDefault="0078678F" w:rsidP="007653B9">
      <w:pPr>
        <w:tabs>
          <w:tab w:val="left" w:pos="540"/>
          <w:tab w:val="left" w:pos="1080"/>
          <w:tab w:val="left" w:pos="4680"/>
        </w:tabs>
      </w:pPr>
    </w:p>
    <w:p w14:paraId="7956F276" w14:textId="77777777" w:rsidR="0078678F" w:rsidRPr="00892CE3" w:rsidRDefault="0078678F" w:rsidP="007653B9">
      <w:pPr>
        <w:tabs>
          <w:tab w:val="left" w:pos="540"/>
          <w:tab w:val="left" w:pos="1080"/>
          <w:tab w:val="left" w:pos="4680"/>
        </w:tabs>
      </w:pPr>
      <w:r w:rsidRPr="00892CE3">
        <w:t>_______________________________</w:t>
      </w:r>
      <w:r w:rsidRPr="00892CE3">
        <w:tab/>
        <w:t>By:</w:t>
      </w:r>
      <w:r w:rsidRPr="00892CE3">
        <w:tab/>
      </w:r>
      <w:r w:rsidR="00D448B3">
        <w:t xml:space="preserve"> </w:t>
      </w:r>
      <w:r w:rsidRPr="00892CE3">
        <w:t>_____________________________</w:t>
      </w:r>
      <w:r w:rsidR="00D448B3">
        <w:t>__</w:t>
      </w:r>
      <w:r w:rsidRPr="00892CE3">
        <w:t>_</w:t>
      </w:r>
    </w:p>
    <w:p w14:paraId="17A0A2BD" w14:textId="77777777" w:rsidR="0078678F" w:rsidRPr="00892CE3" w:rsidRDefault="0078678F" w:rsidP="007653B9">
      <w:pPr>
        <w:tabs>
          <w:tab w:val="left" w:pos="540"/>
          <w:tab w:val="left" w:pos="1080"/>
          <w:tab w:val="left" w:pos="4680"/>
        </w:tabs>
      </w:pPr>
      <w:r w:rsidRPr="00892CE3">
        <w:tab/>
      </w:r>
      <w:r w:rsidRPr="00892CE3">
        <w:tab/>
      </w:r>
      <w:r w:rsidRPr="00892CE3">
        <w:tab/>
      </w:r>
      <w:r w:rsidRPr="00892CE3">
        <w:tab/>
        <w:t>Lorie J. Burns, City Clerk</w:t>
      </w:r>
    </w:p>
    <w:p w14:paraId="088FE888" w14:textId="77777777" w:rsidR="0078678F" w:rsidRPr="00892CE3" w:rsidRDefault="0078678F" w:rsidP="007653B9">
      <w:pPr>
        <w:tabs>
          <w:tab w:val="left" w:pos="540"/>
          <w:tab w:val="left" w:pos="1080"/>
          <w:tab w:val="left" w:pos="4680"/>
        </w:tabs>
      </w:pPr>
    </w:p>
    <w:p w14:paraId="13D861E8" w14:textId="77777777" w:rsidR="0078678F" w:rsidRPr="00892CE3" w:rsidRDefault="0078678F" w:rsidP="007653B9">
      <w:pPr>
        <w:tabs>
          <w:tab w:val="left" w:pos="540"/>
          <w:tab w:val="left" w:pos="1080"/>
          <w:tab w:val="left" w:pos="4680"/>
        </w:tabs>
      </w:pPr>
    </w:p>
    <w:p w14:paraId="6F30B31B" w14:textId="77777777" w:rsidR="0078678F" w:rsidRPr="00892CE3" w:rsidRDefault="0078678F" w:rsidP="007653B9">
      <w:pPr>
        <w:tabs>
          <w:tab w:val="left" w:pos="540"/>
          <w:tab w:val="left" w:pos="1080"/>
          <w:tab w:val="left" w:pos="4680"/>
        </w:tabs>
      </w:pPr>
    </w:p>
    <w:p w14:paraId="3A540AFF" w14:textId="77777777" w:rsidR="0078678F" w:rsidRPr="00892CE3" w:rsidRDefault="0078678F" w:rsidP="007653B9">
      <w:pPr>
        <w:tabs>
          <w:tab w:val="left" w:pos="540"/>
          <w:tab w:val="left" w:pos="1080"/>
          <w:tab w:val="left" w:pos="4680"/>
        </w:tabs>
      </w:pPr>
      <w:r w:rsidRPr="00892CE3">
        <w:t>WITNESS:</w:t>
      </w:r>
      <w:r w:rsidRPr="00892CE3">
        <w:tab/>
        <w:t>DEVELOPER</w:t>
      </w:r>
    </w:p>
    <w:p w14:paraId="45369999" w14:textId="77777777" w:rsidR="0078678F" w:rsidRPr="00892CE3" w:rsidRDefault="0078678F" w:rsidP="007653B9">
      <w:pPr>
        <w:tabs>
          <w:tab w:val="left" w:pos="540"/>
          <w:tab w:val="left" w:pos="1080"/>
          <w:tab w:val="left" w:pos="4680"/>
        </w:tabs>
      </w:pPr>
    </w:p>
    <w:p w14:paraId="5AAF6EED" w14:textId="77777777" w:rsidR="0078678F" w:rsidRPr="00892CE3" w:rsidRDefault="0078678F" w:rsidP="007653B9">
      <w:pPr>
        <w:tabs>
          <w:tab w:val="left" w:pos="540"/>
          <w:tab w:val="left" w:pos="1080"/>
          <w:tab w:val="left" w:pos="4680"/>
        </w:tabs>
      </w:pPr>
    </w:p>
    <w:p w14:paraId="173F6CF7" w14:textId="77777777" w:rsidR="0078678F" w:rsidRPr="00892CE3" w:rsidRDefault="0078678F" w:rsidP="007653B9">
      <w:pPr>
        <w:tabs>
          <w:tab w:val="left" w:pos="540"/>
          <w:tab w:val="left" w:pos="1080"/>
          <w:tab w:val="left" w:pos="4680"/>
        </w:tabs>
      </w:pPr>
      <w:r w:rsidRPr="00892CE3">
        <w:t>_______________________________</w:t>
      </w:r>
      <w:r w:rsidRPr="00892CE3">
        <w:tab/>
        <w:t>By:</w:t>
      </w:r>
      <w:r w:rsidRPr="00892CE3">
        <w:tab/>
      </w:r>
      <w:r w:rsidR="00D448B3">
        <w:t xml:space="preserve"> </w:t>
      </w:r>
      <w:r w:rsidRPr="00892CE3">
        <w:t>___________________________</w:t>
      </w:r>
      <w:r w:rsidR="00D448B3">
        <w:t>__</w:t>
      </w:r>
      <w:r w:rsidRPr="00892CE3">
        <w:t>___</w:t>
      </w:r>
    </w:p>
    <w:p w14:paraId="774404A9" w14:textId="77777777" w:rsidR="0078678F" w:rsidRPr="00892CE3" w:rsidRDefault="0078678F" w:rsidP="007653B9">
      <w:pPr>
        <w:tabs>
          <w:tab w:val="left" w:pos="540"/>
          <w:tab w:val="left" w:pos="1080"/>
          <w:tab w:val="left" w:pos="4680"/>
        </w:tabs>
      </w:pPr>
    </w:p>
    <w:p w14:paraId="0773CBCC" w14:textId="77777777" w:rsidR="0078678F" w:rsidRPr="00892CE3" w:rsidRDefault="0078678F" w:rsidP="007653B9">
      <w:pPr>
        <w:tabs>
          <w:tab w:val="left" w:pos="540"/>
          <w:tab w:val="left" w:pos="1080"/>
          <w:tab w:val="left" w:pos="4680"/>
        </w:tabs>
      </w:pPr>
      <w:r w:rsidRPr="00892CE3">
        <w:tab/>
      </w:r>
      <w:r w:rsidRPr="00892CE3">
        <w:tab/>
      </w:r>
      <w:r w:rsidRPr="00892CE3">
        <w:tab/>
        <w:t>Title:</w:t>
      </w:r>
      <w:r w:rsidR="00D448B3">
        <w:t xml:space="preserve"> </w:t>
      </w:r>
      <w:r w:rsidRPr="00892CE3">
        <w:t>________________________</w:t>
      </w:r>
      <w:r w:rsidR="00D448B3">
        <w:t>__</w:t>
      </w:r>
      <w:r w:rsidRPr="00892CE3">
        <w:t>_____</w:t>
      </w:r>
    </w:p>
    <w:p w14:paraId="005E0317" w14:textId="77777777" w:rsidR="0078678F" w:rsidRPr="00892CE3" w:rsidRDefault="0078678F" w:rsidP="007653B9">
      <w:pPr>
        <w:tabs>
          <w:tab w:val="left" w:pos="540"/>
          <w:tab w:val="left" w:pos="1080"/>
          <w:tab w:val="left" w:pos="4680"/>
        </w:tabs>
      </w:pPr>
    </w:p>
    <w:p w14:paraId="31A942C0" w14:textId="77777777" w:rsidR="0078678F" w:rsidRPr="00892CE3" w:rsidRDefault="0078678F" w:rsidP="007653B9">
      <w:pPr>
        <w:tabs>
          <w:tab w:val="left" w:pos="540"/>
          <w:tab w:val="left" w:pos="1080"/>
          <w:tab w:val="left" w:pos="4680"/>
        </w:tabs>
      </w:pPr>
    </w:p>
    <w:p w14:paraId="45729ED6" w14:textId="77777777" w:rsidR="0078678F" w:rsidRPr="00892CE3" w:rsidRDefault="0078678F" w:rsidP="007653B9">
      <w:pPr>
        <w:tabs>
          <w:tab w:val="left" w:pos="540"/>
          <w:tab w:val="left" w:pos="1080"/>
          <w:tab w:val="left" w:pos="4680"/>
        </w:tabs>
      </w:pPr>
      <w:r w:rsidRPr="00892CE3">
        <w:t>_______________________________</w:t>
      </w:r>
      <w:r w:rsidRPr="00892CE3">
        <w:tab/>
        <w:t>By:</w:t>
      </w:r>
      <w:r w:rsidRPr="00892CE3">
        <w:tab/>
      </w:r>
      <w:r w:rsidR="00D448B3">
        <w:t xml:space="preserve"> </w:t>
      </w:r>
      <w:r w:rsidRPr="00892CE3">
        <w:t>_______________________</w:t>
      </w:r>
      <w:r w:rsidR="00D448B3">
        <w:t>__</w:t>
      </w:r>
      <w:r w:rsidRPr="00892CE3">
        <w:t>_______</w:t>
      </w:r>
    </w:p>
    <w:p w14:paraId="59444CDC" w14:textId="77777777" w:rsidR="0078678F" w:rsidRPr="00892CE3" w:rsidRDefault="0078678F" w:rsidP="007653B9">
      <w:pPr>
        <w:tabs>
          <w:tab w:val="left" w:pos="540"/>
          <w:tab w:val="left" w:pos="1080"/>
          <w:tab w:val="left" w:pos="4680"/>
        </w:tabs>
      </w:pPr>
    </w:p>
    <w:p w14:paraId="2C457AF3" w14:textId="77777777" w:rsidR="0078678F" w:rsidRPr="00892CE3" w:rsidRDefault="0078678F" w:rsidP="007653B9">
      <w:pPr>
        <w:tabs>
          <w:tab w:val="left" w:pos="540"/>
          <w:tab w:val="left" w:pos="1080"/>
          <w:tab w:val="left" w:pos="4680"/>
        </w:tabs>
      </w:pPr>
      <w:r w:rsidRPr="00892CE3">
        <w:tab/>
      </w:r>
      <w:r w:rsidRPr="00892CE3">
        <w:tab/>
      </w:r>
      <w:r w:rsidRPr="00892CE3">
        <w:tab/>
        <w:t>Title:</w:t>
      </w:r>
      <w:r w:rsidR="00D448B3">
        <w:t xml:space="preserve"> </w:t>
      </w:r>
      <w:r w:rsidRPr="00892CE3">
        <w:t>____________________</w:t>
      </w:r>
      <w:r w:rsidR="00D448B3">
        <w:t>__</w:t>
      </w:r>
      <w:r w:rsidRPr="00892CE3">
        <w:t>_________</w:t>
      </w:r>
    </w:p>
    <w:p w14:paraId="008A8CC1" w14:textId="77777777" w:rsidR="0078678F" w:rsidRPr="00892CE3" w:rsidRDefault="0078678F" w:rsidP="007653B9">
      <w:pPr>
        <w:tabs>
          <w:tab w:val="left" w:pos="540"/>
          <w:tab w:val="left" w:pos="1080"/>
          <w:tab w:val="left" w:pos="4680"/>
        </w:tabs>
      </w:pPr>
    </w:p>
    <w:p w14:paraId="5E467EBC" w14:textId="77777777" w:rsidR="0078678F" w:rsidRPr="00892CE3" w:rsidRDefault="0078678F" w:rsidP="007653B9">
      <w:pPr>
        <w:tabs>
          <w:tab w:val="left" w:pos="540"/>
          <w:tab w:val="left" w:pos="1080"/>
          <w:tab w:val="left" w:pos="4680"/>
        </w:tabs>
      </w:pPr>
    </w:p>
    <w:p w14:paraId="5178DC19" w14:textId="77777777" w:rsidR="0078678F" w:rsidRPr="00892CE3" w:rsidRDefault="0078678F" w:rsidP="007653B9">
      <w:pPr>
        <w:tabs>
          <w:tab w:val="left" w:pos="540"/>
          <w:tab w:val="left" w:pos="1080"/>
          <w:tab w:val="left" w:pos="4680"/>
        </w:tabs>
      </w:pPr>
    </w:p>
    <w:p w14:paraId="24A07C4E" w14:textId="77777777" w:rsidR="0078678F" w:rsidRPr="00892CE3" w:rsidRDefault="0078678F" w:rsidP="007653B9">
      <w:pPr>
        <w:tabs>
          <w:tab w:val="left" w:pos="540"/>
          <w:tab w:val="left" w:pos="1080"/>
          <w:tab w:val="left" w:pos="4680"/>
        </w:tabs>
      </w:pPr>
      <w:r w:rsidRPr="00892CE3">
        <w:t>APPROVED AS TO FISCAL ISSUES:</w:t>
      </w:r>
      <w:r w:rsidRPr="00892CE3">
        <w:tab/>
        <w:t>APPROVED AS TO FORM:</w:t>
      </w:r>
    </w:p>
    <w:p w14:paraId="3BCD9247" w14:textId="77777777" w:rsidR="0078678F" w:rsidRPr="00892CE3" w:rsidRDefault="0078678F" w:rsidP="007653B9">
      <w:pPr>
        <w:tabs>
          <w:tab w:val="left" w:pos="540"/>
          <w:tab w:val="left" w:pos="1080"/>
          <w:tab w:val="left" w:pos="4680"/>
        </w:tabs>
      </w:pPr>
    </w:p>
    <w:p w14:paraId="587194BE" w14:textId="77777777" w:rsidR="0078678F" w:rsidRPr="00892CE3" w:rsidRDefault="0078678F" w:rsidP="007653B9">
      <w:pPr>
        <w:tabs>
          <w:tab w:val="left" w:pos="540"/>
          <w:tab w:val="left" w:pos="1080"/>
          <w:tab w:val="left" w:pos="4680"/>
        </w:tabs>
      </w:pPr>
    </w:p>
    <w:p w14:paraId="18642CE5" w14:textId="77777777" w:rsidR="0078678F" w:rsidRPr="00892CE3" w:rsidRDefault="0078678F" w:rsidP="007653B9">
      <w:pPr>
        <w:tabs>
          <w:tab w:val="left" w:pos="540"/>
          <w:tab w:val="left" w:pos="1080"/>
          <w:tab w:val="left" w:pos="4680"/>
        </w:tabs>
      </w:pPr>
      <w:r w:rsidRPr="00892CE3">
        <w:t>_______________________________</w:t>
      </w:r>
      <w:r w:rsidRPr="00892CE3">
        <w:tab/>
        <w:t>____________________________________</w:t>
      </w:r>
    </w:p>
    <w:p w14:paraId="561B07EF" w14:textId="202047FF" w:rsidR="0078678F" w:rsidRPr="00892CE3" w:rsidRDefault="00B62CB3" w:rsidP="007653B9">
      <w:pPr>
        <w:tabs>
          <w:tab w:val="left" w:pos="540"/>
          <w:tab w:val="left" w:pos="1080"/>
          <w:tab w:val="left" w:pos="4680"/>
        </w:tabs>
      </w:pPr>
      <w:r>
        <w:t>William M. Burns</w:t>
      </w:r>
      <w:r w:rsidR="0078678F" w:rsidRPr="00892CE3">
        <w:tab/>
      </w:r>
      <w:r w:rsidR="00106EB8" w:rsidRPr="00106EB8">
        <w:t>Matthew J. Fleming</w:t>
      </w:r>
    </w:p>
    <w:p w14:paraId="660C453F" w14:textId="77777777" w:rsidR="0078678F" w:rsidRPr="00892CE3" w:rsidRDefault="0078678F" w:rsidP="007653B9">
      <w:pPr>
        <w:tabs>
          <w:tab w:val="left" w:pos="4680"/>
        </w:tabs>
        <w:jc w:val="both"/>
        <w:rPr>
          <w:color w:val="000000"/>
        </w:rPr>
      </w:pPr>
      <w:r w:rsidRPr="00892CE3">
        <w:t>Finance Directo</w:t>
      </w:r>
      <w:r w:rsidR="00B62CB3">
        <w:t>r</w:t>
      </w:r>
      <w:r w:rsidR="006E0587">
        <w:t xml:space="preserve"> (Comptroller</w:t>
      </w:r>
      <w:r w:rsidR="004B1C2C">
        <w:t>/Treasurer</w:t>
      </w:r>
      <w:r w:rsidR="006E0587">
        <w:t>)</w:t>
      </w:r>
      <w:r w:rsidR="00B62CB3">
        <w:tab/>
      </w:r>
      <w:r w:rsidRPr="00892CE3">
        <w:t>City Attorney</w:t>
      </w:r>
    </w:p>
    <w:p w14:paraId="7FC97187" w14:textId="77777777" w:rsidR="0078678F" w:rsidRPr="00892CE3" w:rsidRDefault="0078678F" w:rsidP="007653B9">
      <w:pPr>
        <w:tabs>
          <w:tab w:val="left" w:pos="4680"/>
        </w:tabs>
        <w:jc w:val="both"/>
        <w:rPr>
          <w:color w:val="000000"/>
        </w:rPr>
      </w:pPr>
    </w:p>
    <w:p w14:paraId="6E153A9B" w14:textId="77777777" w:rsidR="002836B5" w:rsidRPr="00892CE3" w:rsidRDefault="002836B5" w:rsidP="007653B9">
      <w:pPr>
        <w:tabs>
          <w:tab w:val="left" w:pos="4680"/>
        </w:tabs>
        <w:jc w:val="both"/>
        <w:rPr>
          <w:color w:val="000000"/>
        </w:rPr>
      </w:pPr>
    </w:p>
    <w:p w14:paraId="3F76422C" w14:textId="77777777" w:rsidR="002836B5" w:rsidRPr="00892CE3" w:rsidRDefault="002836B5" w:rsidP="007653B9">
      <w:pPr>
        <w:tabs>
          <w:tab w:val="left" w:pos="4680"/>
        </w:tabs>
        <w:jc w:val="both"/>
        <w:rPr>
          <w:color w:val="000000"/>
        </w:rPr>
        <w:sectPr w:rsidR="002836B5" w:rsidRPr="00892CE3" w:rsidSect="00341BCF">
          <w:footerReference w:type="default" r:id="rId14"/>
          <w:endnotePr>
            <w:numFmt w:val="decimal"/>
          </w:endnotePr>
          <w:pgSz w:w="12240" w:h="15840"/>
          <w:pgMar w:top="1440" w:right="1440" w:bottom="810" w:left="1440" w:header="1440" w:footer="585" w:gutter="0"/>
          <w:cols w:space="720"/>
          <w:noEndnote/>
        </w:sectPr>
      </w:pPr>
      <w:r w:rsidRPr="00892CE3">
        <w:tab/>
      </w:r>
    </w:p>
    <w:p w14:paraId="36D5612F" w14:textId="77777777" w:rsidR="0078678F" w:rsidRPr="001E6EBF" w:rsidRDefault="0078678F" w:rsidP="0078678F">
      <w:pPr>
        <w:tabs>
          <w:tab w:val="center" w:pos="4680"/>
          <w:tab w:val="left" w:pos="5040"/>
          <w:tab w:val="left" w:pos="5760"/>
          <w:tab w:val="left" w:pos="6480"/>
          <w:tab w:val="left" w:pos="6840"/>
          <w:tab w:val="left" w:pos="7920"/>
          <w:tab w:val="left" w:pos="8190"/>
        </w:tabs>
        <w:jc w:val="center"/>
        <w:rPr>
          <w:b/>
          <w:color w:val="000000"/>
          <w:highlight w:val="yellow"/>
        </w:rPr>
      </w:pPr>
      <w:r w:rsidRPr="001E6EBF">
        <w:rPr>
          <w:b/>
          <w:color w:val="000000"/>
          <w:sz w:val="32"/>
          <w:szCs w:val="32"/>
          <w:highlight w:val="yellow"/>
        </w:rPr>
        <w:lastRenderedPageBreak/>
        <w:t>[PROJECT NAME]</w:t>
      </w:r>
    </w:p>
    <w:p w14:paraId="32FE21B1" w14:textId="53FAEB29" w:rsidR="0078678F" w:rsidRPr="00892CE3" w:rsidRDefault="0078678F" w:rsidP="0078678F">
      <w:pPr>
        <w:tabs>
          <w:tab w:val="center" w:pos="4680"/>
          <w:tab w:val="left" w:pos="5040"/>
          <w:tab w:val="left" w:pos="5760"/>
          <w:tab w:val="left" w:pos="6480"/>
          <w:tab w:val="left" w:pos="6840"/>
          <w:tab w:val="left" w:pos="7920"/>
          <w:tab w:val="left" w:pos="8190"/>
        </w:tabs>
        <w:jc w:val="center"/>
        <w:rPr>
          <w:b/>
          <w:color w:val="000000"/>
        </w:rPr>
      </w:pPr>
      <w:r w:rsidRPr="00892CE3">
        <w:rPr>
          <w:b/>
          <w:color w:val="000000"/>
          <w:sz w:val="32"/>
          <w:szCs w:val="32"/>
        </w:rPr>
        <w:t>PUBLIC IMPROVEMENTS</w:t>
      </w:r>
    </w:p>
    <w:p w14:paraId="5A5F4011" w14:textId="77777777" w:rsidR="00530649" w:rsidRPr="00892CE3" w:rsidRDefault="0078678F" w:rsidP="00530649">
      <w:pPr>
        <w:tabs>
          <w:tab w:val="center" w:pos="4680"/>
          <w:tab w:val="left" w:pos="5040"/>
          <w:tab w:val="left" w:pos="5760"/>
          <w:tab w:val="left" w:pos="6480"/>
          <w:tab w:val="left" w:pos="6840"/>
          <w:tab w:val="left" w:pos="7920"/>
          <w:tab w:val="left" w:pos="8190"/>
        </w:tabs>
        <w:spacing w:before="120" w:after="120"/>
        <w:jc w:val="center"/>
        <w:rPr>
          <w:b/>
          <w:color w:val="000000"/>
        </w:rPr>
      </w:pPr>
      <w:r w:rsidRPr="00892CE3">
        <w:rPr>
          <w:b/>
          <w:color w:val="000000"/>
        </w:rPr>
        <w:t>SCHEDULE</w:t>
      </w:r>
      <w:r w:rsidR="00530649" w:rsidRPr="00892CE3">
        <w:rPr>
          <w:b/>
          <w:color w:val="000000"/>
        </w:rPr>
        <w:t xml:space="preserve"> SUMMARY</w:t>
      </w:r>
    </w:p>
    <w:p w14:paraId="1329B1EE" w14:textId="77777777" w:rsidR="0078678F" w:rsidRPr="00892CE3" w:rsidRDefault="0078678F" w:rsidP="008C02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spacing w:before="120"/>
        <w:rPr>
          <w:b/>
          <w:i/>
          <w:color w:val="000000"/>
        </w:rPr>
      </w:pPr>
      <w:r w:rsidRPr="00892CE3">
        <w:rPr>
          <w:b/>
          <w:i/>
          <w:color w:val="000000"/>
        </w:rPr>
        <w:t>PAYMENTS AND FEES</w:t>
      </w:r>
    </w:p>
    <w:p w14:paraId="419BC490" w14:textId="297B44C0" w:rsidR="0078678F" w:rsidRDefault="0078678F" w:rsidP="000258CB">
      <w:pPr>
        <w:tabs>
          <w:tab w:val="decimal" w:pos="6048"/>
        </w:tabs>
        <w:spacing w:before="240"/>
        <w:rPr>
          <w:color w:val="000000"/>
        </w:rPr>
      </w:pPr>
      <w:r w:rsidRPr="00892CE3">
        <w:rPr>
          <w:color w:val="000000"/>
        </w:rPr>
        <w:t>Total Payments and Fees:  (Sch. A)</w:t>
      </w:r>
      <w:r w:rsidRPr="00892CE3">
        <w:rPr>
          <w:color w:val="000000"/>
        </w:rPr>
        <w:tab/>
        <w:t>$</w:t>
      </w:r>
    </w:p>
    <w:p w14:paraId="0FD09EA2" w14:textId="6B8282BF"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spacing w:before="480"/>
        <w:rPr>
          <w:b/>
          <w:i/>
          <w:color w:val="000000"/>
        </w:rPr>
      </w:pPr>
      <w:r w:rsidRPr="00892CE3">
        <w:rPr>
          <w:b/>
          <w:i/>
          <w:color w:val="000000"/>
        </w:rPr>
        <w:t>CONSTRUCTION COSTS</w:t>
      </w:r>
      <w:r w:rsidRPr="00892CE3">
        <w:rPr>
          <w:b/>
          <w:color w:val="000000"/>
        </w:rPr>
        <w:t xml:space="preserve">:  </w:t>
      </w:r>
      <w:r w:rsidRPr="00892CE3">
        <w:rPr>
          <w:b/>
          <w:i/>
          <w:color w:val="000000"/>
        </w:rPr>
        <w:t xml:space="preserve">(Schedules B - </w:t>
      </w:r>
      <w:r w:rsidR="00F178E3">
        <w:rPr>
          <w:b/>
          <w:i/>
          <w:color w:val="000000"/>
        </w:rPr>
        <w:t>F</w:t>
      </w:r>
      <w:r w:rsidRPr="00892CE3">
        <w:rPr>
          <w:b/>
          <w:i/>
          <w:color w:val="000000"/>
        </w:rPr>
        <w:t>)</w:t>
      </w:r>
    </w:p>
    <w:p w14:paraId="516269EB" w14:textId="31F032FC" w:rsidR="0078678F" w:rsidRPr="00892CE3" w:rsidRDefault="005931F5" w:rsidP="000C6E37">
      <w:pPr>
        <w:tabs>
          <w:tab w:val="left" w:pos="-1080"/>
          <w:tab w:val="left" w:pos="-720"/>
          <w:tab w:val="center" w:pos="5580"/>
          <w:tab w:val="center" w:pos="7920"/>
        </w:tabs>
        <w:spacing w:before="240"/>
        <w:rPr>
          <w:color w:val="000000"/>
        </w:rPr>
      </w:pPr>
      <w:r>
        <w:rPr>
          <w:b/>
          <w:color w:val="000000"/>
        </w:rPr>
        <w:tab/>
      </w:r>
      <w:r w:rsidR="0078678F" w:rsidRPr="00892CE3">
        <w:rPr>
          <w:b/>
          <w:color w:val="000000"/>
        </w:rPr>
        <w:t>DEVELOPER</w:t>
      </w:r>
      <w:r w:rsidR="0078678F" w:rsidRPr="00892CE3">
        <w:rPr>
          <w:b/>
          <w:color w:val="000000"/>
        </w:rPr>
        <w:tab/>
        <w:t>CITY</w:t>
      </w:r>
    </w:p>
    <w:p w14:paraId="478637A2" w14:textId="7BEB59FE" w:rsidR="0078678F" w:rsidRPr="00892CE3" w:rsidRDefault="0078678F" w:rsidP="000C6E37">
      <w:pPr>
        <w:tabs>
          <w:tab w:val="left" w:pos="-1080"/>
          <w:tab w:val="left" w:pos="-720"/>
          <w:tab w:val="center" w:pos="5580"/>
          <w:tab w:val="center" w:pos="7920"/>
        </w:tabs>
        <w:rPr>
          <w:color w:val="000000"/>
        </w:rPr>
      </w:pPr>
      <w:r w:rsidRPr="00892CE3">
        <w:rPr>
          <w:b/>
          <w:color w:val="000000"/>
          <w:u w:val="single"/>
        </w:rPr>
        <w:t>DESCRIPTION</w:t>
      </w:r>
      <w:r w:rsidRPr="00892CE3">
        <w:rPr>
          <w:b/>
          <w:color w:val="000000"/>
        </w:rPr>
        <w:tab/>
      </w:r>
      <w:r w:rsidRPr="00892CE3">
        <w:rPr>
          <w:b/>
          <w:color w:val="000000"/>
          <w:u w:val="single"/>
        </w:rPr>
        <w:t>COST</w:t>
      </w:r>
      <w:r w:rsidRPr="00892CE3">
        <w:rPr>
          <w:b/>
          <w:color w:val="000000"/>
        </w:rPr>
        <w:tab/>
      </w:r>
      <w:proofErr w:type="spellStart"/>
      <w:r w:rsidRPr="00892CE3">
        <w:rPr>
          <w:b/>
          <w:color w:val="000000"/>
          <w:u w:val="single"/>
        </w:rPr>
        <w:t>COST</w:t>
      </w:r>
      <w:proofErr w:type="spellEnd"/>
    </w:p>
    <w:p w14:paraId="031124D6" w14:textId="3AE1D27A" w:rsidR="0078678F" w:rsidRPr="00892CE3" w:rsidRDefault="0078678F" w:rsidP="0069197B">
      <w:pPr>
        <w:tabs>
          <w:tab w:val="decimal" w:pos="6048"/>
          <w:tab w:val="decimal" w:pos="7920"/>
        </w:tabs>
        <w:spacing w:before="240"/>
        <w:rPr>
          <w:color w:val="000000"/>
        </w:rPr>
      </w:pPr>
      <w:r w:rsidRPr="00892CE3">
        <w:rPr>
          <w:color w:val="000000"/>
        </w:rPr>
        <w:t>Erosion Control (Sch. B)</w:t>
      </w:r>
      <w:r w:rsidRPr="00892CE3">
        <w:rPr>
          <w:color w:val="000000"/>
        </w:rPr>
        <w:tab/>
        <w:t>$</w:t>
      </w:r>
      <w:r w:rsidRPr="00892CE3">
        <w:rPr>
          <w:color w:val="000000"/>
        </w:rPr>
        <w:tab/>
        <w:t>$0.00</w:t>
      </w:r>
    </w:p>
    <w:p w14:paraId="0B526E83" w14:textId="188A3524" w:rsidR="0078678F" w:rsidRPr="00892CE3" w:rsidRDefault="0078678F" w:rsidP="0069197B">
      <w:pPr>
        <w:tabs>
          <w:tab w:val="decimal" w:pos="6048"/>
          <w:tab w:val="decimal" w:pos="7920"/>
        </w:tabs>
        <w:spacing w:before="240"/>
        <w:rPr>
          <w:color w:val="000000"/>
        </w:rPr>
      </w:pPr>
      <w:r w:rsidRPr="00892CE3">
        <w:rPr>
          <w:color w:val="000000"/>
        </w:rPr>
        <w:t xml:space="preserve">Water Main (Sch. </w:t>
      </w:r>
      <w:r w:rsidR="00F178E3">
        <w:rPr>
          <w:color w:val="000000"/>
        </w:rPr>
        <w:t>C</w:t>
      </w:r>
      <w:r w:rsidRPr="00892CE3">
        <w:rPr>
          <w:color w:val="000000"/>
        </w:rPr>
        <w:t>)</w:t>
      </w:r>
      <w:r w:rsidRPr="00892CE3">
        <w:rPr>
          <w:color w:val="000000"/>
        </w:rPr>
        <w:tab/>
        <w:t>$</w:t>
      </w:r>
      <w:r w:rsidRPr="00892CE3">
        <w:rPr>
          <w:color w:val="000000"/>
        </w:rPr>
        <w:tab/>
        <w:t>$0.00</w:t>
      </w:r>
    </w:p>
    <w:p w14:paraId="74665DCB" w14:textId="7BD1ECC2" w:rsidR="0078678F" w:rsidRPr="00892CE3" w:rsidRDefault="0078678F" w:rsidP="0069197B">
      <w:pPr>
        <w:tabs>
          <w:tab w:val="decimal" w:pos="6048"/>
          <w:tab w:val="decimal" w:pos="7920"/>
        </w:tabs>
        <w:spacing w:before="240"/>
        <w:rPr>
          <w:color w:val="000000"/>
        </w:rPr>
      </w:pPr>
      <w:r w:rsidRPr="00892CE3">
        <w:rPr>
          <w:color w:val="000000"/>
        </w:rPr>
        <w:t xml:space="preserve">Sanitary Sewer (Sch. </w:t>
      </w:r>
      <w:r w:rsidR="00F178E3">
        <w:rPr>
          <w:color w:val="000000"/>
        </w:rPr>
        <w:t>D</w:t>
      </w:r>
      <w:r w:rsidRPr="00892CE3">
        <w:rPr>
          <w:color w:val="000000"/>
        </w:rPr>
        <w:t>)</w:t>
      </w:r>
      <w:r w:rsidRPr="00892CE3">
        <w:rPr>
          <w:color w:val="000000"/>
        </w:rPr>
        <w:tab/>
        <w:t>$</w:t>
      </w:r>
      <w:r w:rsidRPr="00892CE3">
        <w:rPr>
          <w:color w:val="000000"/>
        </w:rPr>
        <w:tab/>
        <w:t>$0.00</w:t>
      </w:r>
    </w:p>
    <w:p w14:paraId="470372E3" w14:textId="001E0FE5" w:rsidR="0078678F" w:rsidRPr="00892CE3" w:rsidRDefault="0078678F" w:rsidP="0069197B">
      <w:pPr>
        <w:tabs>
          <w:tab w:val="decimal" w:pos="6048"/>
          <w:tab w:val="decimal" w:pos="7920"/>
        </w:tabs>
        <w:spacing w:before="240"/>
        <w:rPr>
          <w:color w:val="000000"/>
        </w:rPr>
      </w:pPr>
      <w:r w:rsidRPr="00892CE3">
        <w:rPr>
          <w:color w:val="000000"/>
        </w:rPr>
        <w:t xml:space="preserve">Storm Sewer (Sch. </w:t>
      </w:r>
      <w:r w:rsidR="00F178E3">
        <w:rPr>
          <w:color w:val="000000"/>
        </w:rPr>
        <w:t>E</w:t>
      </w:r>
      <w:r w:rsidRPr="00892CE3">
        <w:rPr>
          <w:color w:val="000000"/>
        </w:rPr>
        <w:t>)</w:t>
      </w:r>
      <w:r w:rsidRPr="00892CE3">
        <w:rPr>
          <w:color w:val="000000"/>
        </w:rPr>
        <w:tab/>
        <w:t>$</w:t>
      </w:r>
      <w:r w:rsidRPr="00892CE3">
        <w:rPr>
          <w:color w:val="000000"/>
        </w:rPr>
        <w:tab/>
        <w:t>$0.00</w:t>
      </w:r>
    </w:p>
    <w:p w14:paraId="6A5B4D9F" w14:textId="77777777" w:rsidR="0078678F" w:rsidRPr="00892CE3" w:rsidRDefault="0078678F" w:rsidP="0056049B">
      <w:pPr>
        <w:tabs>
          <w:tab w:val="decimal" w:pos="6048"/>
          <w:tab w:val="decimal" w:pos="7920"/>
        </w:tabs>
        <w:rPr>
          <w:color w:val="000000"/>
        </w:rPr>
      </w:pPr>
      <w:r w:rsidRPr="00892CE3">
        <w:rPr>
          <w:color w:val="000000"/>
        </w:rPr>
        <w:t>(Conveyance Facilities)</w:t>
      </w:r>
    </w:p>
    <w:p w14:paraId="4BBDC0D3" w14:textId="055FA196" w:rsidR="0078678F" w:rsidRPr="00892CE3" w:rsidRDefault="00734A78" w:rsidP="0069197B">
      <w:pPr>
        <w:tabs>
          <w:tab w:val="decimal" w:pos="6048"/>
          <w:tab w:val="decimal" w:pos="7920"/>
        </w:tabs>
        <w:spacing w:before="240"/>
        <w:rPr>
          <w:color w:val="000000"/>
        </w:rPr>
      </w:pPr>
      <w:r>
        <w:rPr>
          <w:color w:val="000000"/>
        </w:rPr>
        <w:t>Sidewalk/Path</w:t>
      </w:r>
      <w:r w:rsidR="0078678F" w:rsidRPr="00892CE3">
        <w:rPr>
          <w:color w:val="000000"/>
        </w:rPr>
        <w:t xml:space="preserve"> Construction (Sch. </w:t>
      </w:r>
      <w:r w:rsidR="00F178E3">
        <w:rPr>
          <w:color w:val="000000"/>
        </w:rPr>
        <w:t>F</w:t>
      </w:r>
      <w:r w:rsidR="0078678F" w:rsidRPr="00892CE3">
        <w:rPr>
          <w:color w:val="000000"/>
        </w:rPr>
        <w:t>)</w:t>
      </w:r>
      <w:r w:rsidR="0078678F" w:rsidRPr="00892CE3">
        <w:rPr>
          <w:color w:val="000000"/>
        </w:rPr>
        <w:tab/>
        <w:t>$</w:t>
      </w:r>
      <w:r w:rsidR="0078678F" w:rsidRPr="00892CE3">
        <w:rPr>
          <w:color w:val="000000"/>
        </w:rPr>
        <w:tab/>
        <w:t>$0.00</w:t>
      </w:r>
    </w:p>
    <w:p w14:paraId="6457BB92" w14:textId="696CDC1E" w:rsidR="0078678F" w:rsidRPr="005931F5" w:rsidRDefault="0078678F" w:rsidP="0069197B">
      <w:pPr>
        <w:tabs>
          <w:tab w:val="decimal" w:pos="6048"/>
          <w:tab w:val="decimal" w:pos="7920"/>
        </w:tabs>
        <w:spacing w:before="240"/>
        <w:rPr>
          <w:b/>
          <w:bCs/>
          <w:color w:val="000000"/>
        </w:rPr>
      </w:pPr>
      <w:r w:rsidRPr="005931F5">
        <w:rPr>
          <w:b/>
          <w:bCs/>
          <w:color w:val="000000"/>
        </w:rPr>
        <w:t>Subtotal (Constr. Costs)</w:t>
      </w:r>
      <w:r w:rsidRPr="005931F5">
        <w:rPr>
          <w:b/>
          <w:bCs/>
          <w:color w:val="000000"/>
        </w:rPr>
        <w:tab/>
      </w:r>
      <w:r w:rsidRPr="005931F5">
        <w:rPr>
          <w:b/>
          <w:bCs/>
          <w:color w:val="000000"/>
          <w:u w:val="double"/>
        </w:rPr>
        <w:t>$</w:t>
      </w:r>
      <w:r w:rsidRPr="005931F5">
        <w:rPr>
          <w:b/>
          <w:bCs/>
          <w:color w:val="000000"/>
        </w:rPr>
        <w:tab/>
      </w:r>
      <w:r w:rsidRPr="005931F5">
        <w:rPr>
          <w:b/>
          <w:bCs/>
          <w:color w:val="000000"/>
          <w:u w:val="double"/>
        </w:rPr>
        <w:t>$0.00</w:t>
      </w:r>
    </w:p>
    <w:p w14:paraId="14C3C2D5" w14:textId="77777777" w:rsidR="0078678F" w:rsidRPr="0056049B" w:rsidRDefault="0078678F" w:rsidP="00866F43">
      <w:pPr>
        <w:tabs>
          <w:tab w:val="decimal" w:pos="6048"/>
          <w:tab w:val="decimal" w:pos="7920"/>
        </w:tabs>
        <w:spacing w:before="480"/>
        <w:rPr>
          <w:b/>
          <w:bCs/>
          <w:i/>
          <w:iCs/>
          <w:color w:val="000000"/>
        </w:rPr>
      </w:pPr>
      <w:r w:rsidRPr="0056049B">
        <w:rPr>
          <w:b/>
          <w:bCs/>
          <w:i/>
          <w:iCs/>
          <w:color w:val="000000"/>
        </w:rPr>
        <w:t>ENGINEERING COSTS:</w:t>
      </w:r>
    </w:p>
    <w:p w14:paraId="35162358" w14:textId="10454A36" w:rsidR="0078678F" w:rsidRPr="00892CE3" w:rsidRDefault="0078678F" w:rsidP="0069197B">
      <w:pPr>
        <w:tabs>
          <w:tab w:val="decimal" w:pos="6048"/>
          <w:tab w:val="decimal" w:pos="7920"/>
        </w:tabs>
        <w:spacing w:before="240"/>
        <w:rPr>
          <w:color w:val="000000"/>
        </w:rPr>
      </w:pPr>
      <w:r w:rsidRPr="00892CE3">
        <w:rPr>
          <w:color w:val="000000"/>
        </w:rPr>
        <w:t>Developer Construction Engineering</w:t>
      </w:r>
      <w:r w:rsidRPr="00892CE3">
        <w:rPr>
          <w:color w:val="000000"/>
        </w:rPr>
        <w:tab/>
        <w:t>$</w:t>
      </w:r>
      <w:r w:rsidRPr="00892CE3">
        <w:rPr>
          <w:color w:val="000000"/>
        </w:rPr>
        <w:tab/>
        <w:t>$0.00</w:t>
      </w:r>
    </w:p>
    <w:p w14:paraId="2D56C920" w14:textId="34DAC574" w:rsidR="0078678F" w:rsidRPr="00892CE3" w:rsidRDefault="0078678F" w:rsidP="0056049B">
      <w:pPr>
        <w:tabs>
          <w:tab w:val="decimal" w:pos="6048"/>
          <w:tab w:val="decimal" w:pos="7920"/>
        </w:tabs>
        <w:rPr>
          <w:color w:val="000000"/>
        </w:rPr>
      </w:pPr>
      <w:r w:rsidRPr="00892CE3">
        <w:rPr>
          <w:color w:val="000000"/>
        </w:rPr>
        <w:t>(3.5% of Constr. Costs</w:t>
      </w:r>
      <w:r w:rsidR="005921DA">
        <w:rPr>
          <w:color w:val="000000"/>
        </w:rPr>
        <w:t xml:space="preserve">, </w:t>
      </w:r>
      <w:r w:rsidR="004E13C3">
        <w:rPr>
          <w:color w:val="000000"/>
        </w:rPr>
        <w:t xml:space="preserve">per </w:t>
      </w:r>
      <w:r w:rsidR="005921DA">
        <w:rPr>
          <w:color w:val="000000"/>
        </w:rPr>
        <w:t>par. 24</w:t>
      </w:r>
      <w:r w:rsidR="0048660F">
        <w:rPr>
          <w:color w:val="000000"/>
        </w:rPr>
        <w:t>.</w:t>
      </w:r>
      <w:r w:rsidR="00B63D81">
        <w:rPr>
          <w:color w:val="000000"/>
        </w:rPr>
        <w:t>c</w:t>
      </w:r>
      <w:r w:rsidRPr="00892CE3">
        <w:rPr>
          <w:color w:val="000000"/>
        </w:rPr>
        <w:t>)</w:t>
      </w:r>
    </w:p>
    <w:p w14:paraId="756EA883" w14:textId="77777777" w:rsidR="0078678F" w:rsidRPr="00DF6AD7" w:rsidRDefault="003A42AC" w:rsidP="00866F43">
      <w:pPr>
        <w:tabs>
          <w:tab w:val="decimal" w:pos="6048"/>
          <w:tab w:val="decimal" w:pos="7920"/>
        </w:tabs>
        <w:spacing w:before="480"/>
        <w:rPr>
          <w:color w:val="000000"/>
        </w:rPr>
      </w:pPr>
      <w:r w:rsidRPr="005931F5">
        <w:rPr>
          <w:b/>
          <w:bCs/>
          <w:color w:val="000000"/>
        </w:rPr>
        <w:t>SECURITY</w:t>
      </w:r>
      <w:r w:rsidR="0078678F" w:rsidRPr="00DF6AD7">
        <w:rPr>
          <w:color w:val="000000"/>
        </w:rPr>
        <w:t>:</w:t>
      </w:r>
      <w:r w:rsidR="0078678F" w:rsidRPr="00892CE3">
        <w:rPr>
          <w:color w:val="000000"/>
        </w:rPr>
        <w:t xml:space="preserve"> (12</w:t>
      </w:r>
      <w:r w:rsidRPr="00892CE3">
        <w:rPr>
          <w:color w:val="000000"/>
        </w:rPr>
        <w:t>0</w:t>
      </w:r>
      <w:r w:rsidR="0078678F" w:rsidRPr="00892CE3">
        <w:rPr>
          <w:color w:val="000000"/>
        </w:rPr>
        <w:t>% of</w:t>
      </w:r>
      <w:r w:rsidRPr="00892CE3">
        <w:rPr>
          <w:color w:val="000000"/>
        </w:rPr>
        <w:t xml:space="preserve"> Developer</w:t>
      </w:r>
      <w:r w:rsidR="0078678F" w:rsidRPr="00892CE3">
        <w:rPr>
          <w:color w:val="000000"/>
        </w:rPr>
        <w:tab/>
      </w:r>
      <w:r w:rsidR="0078678F" w:rsidRPr="005931F5">
        <w:rPr>
          <w:b/>
          <w:bCs/>
          <w:color w:val="000000"/>
          <w:u w:val="double"/>
        </w:rPr>
        <w:t>$</w:t>
      </w:r>
    </w:p>
    <w:p w14:paraId="7E2D0907" w14:textId="2E583DA4" w:rsidR="00811712" w:rsidRDefault="003A42AC"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r w:rsidRPr="00892CE3">
        <w:rPr>
          <w:color w:val="000000"/>
        </w:rPr>
        <w:tab/>
      </w:r>
      <w:r w:rsidRPr="00892CE3">
        <w:rPr>
          <w:color w:val="000000"/>
        </w:rPr>
        <w:tab/>
      </w:r>
      <w:r w:rsidR="0078678F" w:rsidRPr="00892CE3">
        <w:rPr>
          <w:color w:val="000000"/>
        </w:rPr>
        <w:t>Constr. &amp; Engr. Costs)</w:t>
      </w:r>
    </w:p>
    <w:p w14:paraId="089FEA9B" w14:textId="77777777" w:rsidR="00811712" w:rsidRDefault="00811712"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3143AC44" w14:textId="77777777" w:rsidR="00811712" w:rsidRPr="00892CE3" w:rsidRDefault="00811712"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sectPr w:rsidR="00811712" w:rsidRPr="00892CE3" w:rsidSect="00341BCF">
          <w:footerReference w:type="default" r:id="rId15"/>
          <w:endnotePr>
            <w:numFmt w:val="decimal"/>
          </w:endnotePr>
          <w:pgSz w:w="12240" w:h="15840"/>
          <w:pgMar w:top="720" w:right="1440" w:bottom="360" w:left="1440" w:header="720" w:footer="360" w:gutter="0"/>
          <w:cols w:space="720"/>
          <w:noEndnote/>
        </w:sectPr>
      </w:pPr>
    </w:p>
    <w:p w14:paraId="0C347E27" w14:textId="77777777" w:rsidR="0078678F" w:rsidRPr="001E6EBF" w:rsidRDefault="0078678F" w:rsidP="0078678F">
      <w:pPr>
        <w:tabs>
          <w:tab w:val="center" w:pos="4680"/>
          <w:tab w:val="left" w:pos="5040"/>
          <w:tab w:val="left" w:pos="5760"/>
          <w:tab w:val="left" w:pos="6480"/>
          <w:tab w:val="left" w:pos="6840"/>
          <w:tab w:val="left" w:pos="7920"/>
          <w:tab w:val="left" w:pos="8190"/>
        </w:tabs>
        <w:jc w:val="center"/>
        <w:rPr>
          <w:b/>
          <w:color w:val="000000"/>
          <w:highlight w:val="yellow"/>
        </w:rPr>
      </w:pPr>
      <w:r w:rsidRPr="001E6EBF">
        <w:rPr>
          <w:b/>
          <w:color w:val="000000"/>
          <w:sz w:val="32"/>
          <w:szCs w:val="32"/>
          <w:highlight w:val="yellow"/>
        </w:rPr>
        <w:lastRenderedPageBreak/>
        <w:t>[PROJECT NAME]</w:t>
      </w:r>
    </w:p>
    <w:p w14:paraId="54D862A7" w14:textId="77777777" w:rsidR="0078678F" w:rsidRPr="00892CE3" w:rsidRDefault="0078678F" w:rsidP="0078678F">
      <w:pPr>
        <w:tabs>
          <w:tab w:val="center" w:pos="4680"/>
          <w:tab w:val="left" w:pos="5040"/>
          <w:tab w:val="left" w:pos="5760"/>
          <w:tab w:val="left" w:pos="6480"/>
          <w:tab w:val="left" w:pos="6840"/>
          <w:tab w:val="left" w:pos="7920"/>
          <w:tab w:val="left" w:pos="8190"/>
        </w:tabs>
        <w:jc w:val="center"/>
        <w:rPr>
          <w:b/>
          <w:color w:val="000000"/>
        </w:rPr>
      </w:pPr>
      <w:r w:rsidRPr="001E6EBF">
        <w:rPr>
          <w:b/>
          <w:color w:val="000000"/>
          <w:sz w:val="32"/>
          <w:szCs w:val="32"/>
          <w:highlight w:val="yellow"/>
        </w:rPr>
        <w:t xml:space="preserve">[PHASE #] </w:t>
      </w:r>
      <w:r w:rsidRPr="00892CE3">
        <w:rPr>
          <w:b/>
          <w:color w:val="000000"/>
          <w:sz w:val="32"/>
          <w:szCs w:val="32"/>
        </w:rPr>
        <w:t>PUBLIC IMPROVEMENTS</w:t>
      </w:r>
    </w:p>
    <w:p w14:paraId="0C4D7B42"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spacing w:before="240"/>
        <w:jc w:val="center"/>
        <w:rPr>
          <w:b/>
          <w:color w:val="000000"/>
        </w:rPr>
      </w:pPr>
      <w:r w:rsidRPr="00892CE3">
        <w:rPr>
          <w:b/>
          <w:color w:val="000000"/>
        </w:rPr>
        <w:t>SCHEDULE A</w:t>
      </w:r>
    </w:p>
    <w:p w14:paraId="137E5D9C" w14:textId="77777777" w:rsidR="0078678F" w:rsidRPr="00892CE3" w:rsidRDefault="0078678F" w:rsidP="0039540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color w:val="000000"/>
        </w:rPr>
      </w:pPr>
      <w:bookmarkStart w:id="28" w:name="OLE_LINK1"/>
      <w:r w:rsidRPr="00892CE3">
        <w:rPr>
          <w:b/>
          <w:color w:val="000000"/>
        </w:rPr>
        <w:t xml:space="preserve">Payments </w:t>
      </w:r>
      <w:r w:rsidR="00295A02" w:rsidRPr="00892CE3">
        <w:rPr>
          <w:b/>
          <w:color w:val="000000"/>
        </w:rPr>
        <w:t>a</w:t>
      </w:r>
      <w:r w:rsidRPr="00892CE3">
        <w:rPr>
          <w:b/>
          <w:color w:val="000000"/>
        </w:rPr>
        <w:t>nd Fees</w:t>
      </w:r>
    </w:p>
    <w:bookmarkEnd w:id="28"/>
    <w:p w14:paraId="71D9D9D9" w14:textId="77777777" w:rsidR="0078678F" w:rsidRPr="00892CE3" w:rsidRDefault="0078678F" w:rsidP="0078678F">
      <w:pPr>
        <w:tabs>
          <w:tab w:val="left" w:pos="-1080"/>
          <w:tab w:val="left" w:pos="-720"/>
          <w:tab w:val="center" w:pos="6840"/>
        </w:tabs>
        <w:spacing w:before="240"/>
        <w:rPr>
          <w:color w:val="000000"/>
        </w:rPr>
      </w:pPr>
      <w:r w:rsidRPr="00892CE3">
        <w:rPr>
          <w:b/>
          <w:color w:val="000000"/>
        </w:rPr>
        <w:tab/>
        <w:t>DEVELOPER</w:t>
      </w:r>
    </w:p>
    <w:p w14:paraId="4D87522B" w14:textId="77777777" w:rsidR="0078678F" w:rsidRPr="00892CE3" w:rsidRDefault="0078678F" w:rsidP="00112B61">
      <w:pPr>
        <w:tabs>
          <w:tab w:val="left" w:pos="-1080"/>
          <w:tab w:val="left" w:pos="-720"/>
          <w:tab w:val="center" w:pos="6840"/>
          <w:tab w:val="left" w:pos="8190"/>
        </w:tabs>
        <w:rPr>
          <w:b/>
          <w:color w:val="000000"/>
        </w:rPr>
      </w:pPr>
      <w:r w:rsidRPr="00892CE3">
        <w:rPr>
          <w:b/>
          <w:color w:val="000000"/>
          <w:u w:val="single"/>
        </w:rPr>
        <w:t>DESCRIPTION</w:t>
      </w:r>
      <w:r w:rsidRPr="00892CE3">
        <w:rPr>
          <w:b/>
          <w:color w:val="000000"/>
        </w:rPr>
        <w:tab/>
      </w:r>
      <w:r w:rsidRPr="00892CE3">
        <w:rPr>
          <w:b/>
          <w:color w:val="000000"/>
          <w:u w:val="single"/>
        </w:rPr>
        <w:t>COST</w:t>
      </w:r>
    </w:p>
    <w:p w14:paraId="5B680AAB" w14:textId="15BA5093" w:rsidR="0078678F" w:rsidRPr="00CA30B9" w:rsidRDefault="0078678F" w:rsidP="00B44680">
      <w:pPr>
        <w:tabs>
          <w:tab w:val="decimal" w:pos="7200"/>
          <w:tab w:val="left" w:pos="7747"/>
        </w:tabs>
        <w:spacing w:before="240"/>
        <w:rPr>
          <w:color w:val="000000"/>
        </w:rPr>
      </w:pPr>
      <w:r w:rsidRPr="00CA30B9">
        <w:rPr>
          <w:color w:val="000000"/>
        </w:rPr>
        <w:t>Street Lighting</w:t>
      </w:r>
      <w:r w:rsidRPr="00CA30B9">
        <w:rPr>
          <w:color w:val="000000"/>
        </w:rPr>
        <w:tab/>
        <w:t>$</w:t>
      </w:r>
      <w:r w:rsidR="00734A78">
        <w:rPr>
          <w:color w:val="000000"/>
        </w:rPr>
        <w:t>0.00</w:t>
      </w:r>
      <w:r w:rsidRPr="00CA30B9">
        <w:rPr>
          <w:color w:val="000000"/>
        </w:rPr>
        <w:tab/>
        <w:t xml:space="preserve">See par. </w:t>
      </w:r>
      <w:r w:rsidR="00B44680" w:rsidRPr="00CA30B9">
        <w:rPr>
          <w:color w:val="000000"/>
        </w:rPr>
        <w:t>B.</w:t>
      </w:r>
      <w:r w:rsidR="0047326A">
        <w:rPr>
          <w:color w:val="000000"/>
        </w:rPr>
        <w:t>9)</w:t>
      </w:r>
    </w:p>
    <w:p w14:paraId="3BD3F444" w14:textId="498CBCDD" w:rsidR="0078678F" w:rsidRPr="00CA30B9" w:rsidRDefault="0078678F" w:rsidP="00B44680">
      <w:pPr>
        <w:tabs>
          <w:tab w:val="decimal" w:pos="7200"/>
          <w:tab w:val="left" w:pos="7747"/>
        </w:tabs>
        <w:spacing w:before="240"/>
        <w:rPr>
          <w:color w:val="000000"/>
        </w:rPr>
      </w:pPr>
      <w:r w:rsidRPr="00CA30B9">
        <w:rPr>
          <w:color w:val="000000"/>
        </w:rPr>
        <w:t>Street &amp; Traffic Signs</w:t>
      </w:r>
      <w:r w:rsidRPr="00CA30B9">
        <w:rPr>
          <w:color w:val="000000"/>
        </w:rPr>
        <w:tab/>
        <w:t>$</w:t>
      </w:r>
      <w:r w:rsidR="00734A78">
        <w:rPr>
          <w:color w:val="000000"/>
        </w:rPr>
        <w:t>0.00</w:t>
      </w:r>
      <w:r w:rsidRPr="00CA30B9">
        <w:rPr>
          <w:color w:val="000000"/>
        </w:rPr>
        <w:tab/>
        <w:t xml:space="preserve">See par. </w:t>
      </w:r>
      <w:r w:rsidR="00B44680" w:rsidRPr="00CA30B9">
        <w:rPr>
          <w:color w:val="000000"/>
        </w:rPr>
        <w:t>B.</w:t>
      </w:r>
      <w:r w:rsidR="0047326A">
        <w:rPr>
          <w:color w:val="000000"/>
        </w:rPr>
        <w:t>10)</w:t>
      </w:r>
    </w:p>
    <w:p w14:paraId="4D4EB9B5" w14:textId="7B98CE6A" w:rsidR="0078678F" w:rsidRPr="00CA30B9" w:rsidRDefault="0078678F" w:rsidP="00B44680">
      <w:pPr>
        <w:tabs>
          <w:tab w:val="decimal" w:pos="7200"/>
          <w:tab w:val="left" w:pos="7747"/>
        </w:tabs>
        <w:spacing w:before="240"/>
        <w:rPr>
          <w:color w:val="000000"/>
        </w:rPr>
      </w:pPr>
      <w:r w:rsidRPr="00CA30B9">
        <w:rPr>
          <w:color w:val="000000"/>
        </w:rPr>
        <w:t>City Construction Observation</w:t>
      </w:r>
      <w:r w:rsidR="00CA30B9" w:rsidRPr="00CA30B9">
        <w:rPr>
          <w:color w:val="000000"/>
        </w:rPr>
        <w:t xml:space="preserve">  </w:t>
      </w:r>
      <w:r w:rsidR="00CA30B9" w:rsidRPr="00CA30B9">
        <w:t xml:space="preserve">– </w:t>
      </w:r>
      <w:r w:rsidR="00CA30B9" w:rsidRPr="00CA30B9">
        <w:rPr>
          <w:color w:val="000000"/>
        </w:rPr>
        <w:t xml:space="preserve"> [206-2202-</w:t>
      </w:r>
      <w:r w:rsidR="001E6EBF" w:rsidRPr="001E6EBF">
        <w:rPr>
          <w:color w:val="000000"/>
          <w:highlight w:val="yellow"/>
        </w:rPr>
        <w:t>xx</w:t>
      </w:r>
      <w:r w:rsidR="00CA30B9" w:rsidRPr="00CA30B9">
        <w:rPr>
          <w:color w:val="000000"/>
        </w:rPr>
        <w:t>]</w:t>
      </w:r>
      <w:r w:rsidRPr="00CA30B9">
        <w:rPr>
          <w:color w:val="000000"/>
        </w:rPr>
        <w:tab/>
        <w:t>$</w:t>
      </w:r>
      <w:r w:rsidR="00112B61" w:rsidRPr="00CA30B9">
        <w:rPr>
          <w:color w:val="000000"/>
        </w:rPr>
        <w:tab/>
        <w:t xml:space="preserve">See par. </w:t>
      </w:r>
      <w:r w:rsidR="00B44680" w:rsidRPr="00CA30B9">
        <w:rPr>
          <w:color w:val="000000"/>
        </w:rPr>
        <w:t>B.</w:t>
      </w:r>
      <w:r w:rsidR="0047326A">
        <w:rPr>
          <w:color w:val="000000"/>
        </w:rPr>
        <w:t>11)</w:t>
      </w:r>
    </w:p>
    <w:p w14:paraId="603728E6" w14:textId="77777777" w:rsidR="0078678F" w:rsidRPr="00CA30B9" w:rsidRDefault="0078678F" w:rsidP="00B44680">
      <w:pPr>
        <w:tabs>
          <w:tab w:val="left" w:pos="-1080"/>
          <w:tab w:val="left" w:pos="-720"/>
          <w:tab w:val="decimal" w:pos="7200"/>
          <w:tab w:val="left" w:pos="7747"/>
        </w:tabs>
        <w:rPr>
          <w:color w:val="000000"/>
        </w:rPr>
      </w:pPr>
      <w:r w:rsidRPr="00CA30B9">
        <w:rPr>
          <w:color w:val="000000"/>
        </w:rPr>
        <w:t>(5.0% of Constr. Costs)</w:t>
      </w:r>
    </w:p>
    <w:p w14:paraId="3F28D8B8" w14:textId="3411BAB1" w:rsidR="0078678F" w:rsidRPr="00CA30B9" w:rsidRDefault="0078678F" w:rsidP="00B44680">
      <w:pPr>
        <w:pStyle w:val="QuickFormat1"/>
        <w:tabs>
          <w:tab w:val="decimal" w:pos="7200"/>
          <w:tab w:val="left" w:pos="7747"/>
        </w:tabs>
        <w:spacing w:before="240"/>
        <w:rPr>
          <w:rFonts w:ascii="Times New Roman" w:hAnsi="Times New Roman"/>
          <w:szCs w:val="24"/>
        </w:rPr>
      </w:pPr>
      <w:r w:rsidRPr="00CA30B9">
        <w:rPr>
          <w:rFonts w:ascii="Times New Roman" w:hAnsi="Times New Roman"/>
          <w:szCs w:val="24"/>
        </w:rPr>
        <w:t>Material &amp; Compaction Testing</w:t>
      </w:r>
      <w:r w:rsidR="00CA30B9" w:rsidRPr="00CA30B9">
        <w:rPr>
          <w:rFonts w:ascii="Times New Roman" w:hAnsi="Times New Roman"/>
        </w:rPr>
        <w:t xml:space="preserve">  –  [206-2202-</w:t>
      </w:r>
      <w:r w:rsidR="001E6EBF" w:rsidRPr="001E6EBF">
        <w:rPr>
          <w:highlight w:val="yellow"/>
        </w:rPr>
        <w:t>xx</w:t>
      </w:r>
      <w:r w:rsidR="00CA30B9" w:rsidRPr="00CA30B9">
        <w:rPr>
          <w:rFonts w:ascii="Times New Roman" w:hAnsi="Times New Roman"/>
        </w:rPr>
        <w:t>]</w:t>
      </w:r>
      <w:r w:rsidRPr="00CA30B9">
        <w:rPr>
          <w:rFonts w:ascii="Times New Roman" w:hAnsi="Times New Roman"/>
          <w:szCs w:val="24"/>
        </w:rPr>
        <w:tab/>
        <w:t>$</w:t>
      </w:r>
      <w:r w:rsidR="00112B61" w:rsidRPr="00CA30B9">
        <w:rPr>
          <w:rFonts w:ascii="Times New Roman" w:hAnsi="Times New Roman"/>
          <w:szCs w:val="24"/>
        </w:rPr>
        <w:tab/>
        <w:t xml:space="preserve">See par. </w:t>
      </w:r>
      <w:r w:rsidR="00B44680" w:rsidRPr="00CA30B9">
        <w:rPr>
          <w:rFonts w:ascii="Times New Roman" w:hAnsi="Times New Roman"/>
          <w:szCs w:val="24"/>
        </w:rPr>
        <w:t>B.</w:t>
      </w:r>
      <w:r w:rsidR="0047326A">
        <w:rPr>
          <w:rFonts w:ascii="Times New Roman" w:hAnsi="Times New Roman"/>
          <w:szCs w:val="24"/>
        </w:rPr>
        <w:t>12)</w:t>
      </w:r>
    </w:p>
    <w:p w14:paraId="1D0EEA88" w14:textId="77777777" w:rsidR="0078678F" w:rsidRPr="00CA30B9" w:rsidRDefault="0078678F" w:rsidP="00B44680">
      <w:pPr>
        <w:tabs>
          <w:tab w:val="left" w:pos="-1080"/>
          <w:tab w:val="left" w:pos="-720"/>
          <w:tab w:val="decimal" w:pos="7200"/>
          <w:tab w:val="left" w:pos="7747"/>
        </w:tabs>
        <w:rPr>
          <w:color w:val="000000"/>
        </w:rPr>
      </w:pPr>
      <w:r w:rsidRPr="00CA30B9">
        <w:rPr>
          <w:color w:val="000000"/>
        </w:rPr>
        <w:t>(1.0% of Constr. Costs)</w:t>
      </w:r>
    </w:p>
    <w:p w14:paraId="3B9DDAD6" w14:textId="62ACA0BE" w:rsidR="0078678F" w:rsidRPr="00CA30B9" w:rsidRDefault="0078678F" w:rsidP="00B44680">
      <w:pPr>
        <w:tabs>
          <w:tab w:val="decimal" w:pos="7200"/>
          <w:tab w:val="left" w:pos="7747"/>
        </w:tabs>
        <w:spacing w:before="240"/>
        <w:rPr>
          <w:color w:val="000000"/>
        </w:rPr>
      </w:pPr>
      <w:r w:rsidRPr="00CA30B9">
        <w:rPr>
          <w:color w:val="000000"/>
        </w:rPr>
        <w:t>GIS Update</w:t>
      </w:r>
      <w:r w:rsidR="00CA30B9">
        <w:rPr>
          <w:color w:val="000000"/>
        </w:rPr>
        <w:t xml:space="preserve">  </w:t>
      </w:r>
      <w:r w:rsidR="00CA30B9">
        <w:t xml:space="preserve">– </w:t>
      </w:r>
      <w:r w:rsidR="00CA30B9">
        <w:rPr>
          <w:color w:val="000000"/>
        </w:rPr>
        <w:t xml:space="preserve"> [206-</w:t>
      </w:r>
      <w:r w:rsidR="009B5122">
        <w:rPr>
          <w:color w:val="000000"/>
        </w:rPr>
        <w:t>4619-00</w:t>
      </w:r>
      <w:r w:rsidR="00CA30B9">
        <w:rPr>
          <w:color w:val="000000"/>
        </w:rPr>
        <w:t>]</w:t>
      </w:r>
      <w:r w:rsidRPr="00CA30B9">
        <w:rPr>
          <w:color w:val="000000"/>
        </w:rPr>
        <w:tab/>
        <w:t>$</w:t>
      </w:r>
      <w:r w:rsidR="00112B61" w:rsidRPr="00CA30B9">
        <w:rPr>
          <w:color w:val="000000"/>
        </w:rPr>
        <w:tab/>
        <w:t xml:space="preserve">See par. </w:t>
      </w:r>
      <w:r w:rsidR="00B44680" w:rsidRPr="00CA30B9">
        <w:rPr>
          <w:color w:val="000000"/>
        </w:rPr>
        <w:t>B.</w:t>
      </w:r>
      <w:r w:rsidR="00110576">
        <w:rPr>
          <w:color w:val="000000"/>
        </w:rPr>
        <w:t>1</w:t>
      </w:r>
      <w:r w:rsidR="006C3088">
        <w:rPr>
          <w:color w:val="000000"/>
        </w:rPr>
        <w:t>3</w:t>
      </w:r>
      <w:r w:rsidR="00110576">
        <w:rPr>
          <w:color w:val="000000"/>
        </w:rPr>
        <w:t>)</w:t>
      </w:r>
    </w:p>
    <w:p w14:paraId="213091B9" w14:textId="55100DD4" w:rsidR="0078678F" w:rsidRPr="00CA30B9" w:rsidRDefault="0078678F" w:rsidP="00B44680">
      <w:pPr>
        <w:tabs>
          <w:tab w:val="decimal" w:pos="7200"/>
          <w:tab w:val="left" w:pos="7747"/>
        </w:tabs>
        <w:rPr>
          <w:color w:val="000000"/>
        </w:rPr>
      </w:pPr>
      <w:r w:rsidRPr="00734A78">
        <w:rPr>
          <w:color w:val="000000"/>
          <w:highlight w:val="yellow"/>
        </w:rPr>
        <w:t>($0.75 x water, sewer, storm</w:t>
      </w:r>
      <w:r w:rsidRPr="00CA30B9">
        <w:rPr>
          <w:color w:val="000000"/>
        </w:rPr>
        <w:t xml:space="preserve"> conveyance [public and private]</w:t>
      </w:r>
      <w:r w:rsidR="002C4CD5">
        <w:rPr>
          <w:color w:val="000000"/>
        </w:rPr>
        <w:t>)</w:t>
      </w:r>
    </w:p>
    <w:p w14:paraId="5F531962" w14:textId="45134ACE" w:rsidR="0078678F" w:rsidRPr="00CA30B9" w:rsidRDefault="0078678F" w:rsidP="00B44680">
      <w:pPr>
        <w:tabs>
          <w:tab w:val="decimal" w:pos="7200"/>
          <w:tab w:val="left" w:pos="7747"/>
        </w:tabs>
        <w:spacing w:before="240"/>
        <w:rPr>
          <w:color w:val="000000"/>
        </w:rPr>
      </w:pPr>
      <w:r w:rsidRPr="00CA30B9">
        <w:rPr>
          <w:color w:val="000000"/>
        </w:rPr>
        <w:t>Fee in Lieu of Storm Water Mgmt. Practices</w:t>
      </w:r>
      <w:r w:rsidR="00E02ABD">
        <w:rPr>
          <w:color w:val="000000"/>
        </w:rPr>
        <w:t xml:space="preserve"> – [</w:t>
      </w:r>
      <w:r w:rsidR="00E02ABD">
        <w:t>630-4681-00]</w:t>
      </w:r>
      <w:r w:rsidRPr="00CA30B9">
        <w:rPr>
          <w:color w:val="000000"/>
        </w:rPr>
        <w:tab/>
        <w:t>$</w:t>
      </w:r>
      <w:r w:rsidR="00734A78">
        <w:rPr>
          <w:color w:val="000000"/>
        </w:rPr>
        <w:t>0.00</w:t>
      </w:r>
      <w:r w:rsidR="00112B61" w:rsidRPr="00CA30B9">
        <w:rPr>
          <w:color w:val="000000"/>
        </w:rPr>
        <w:tab/>
        <w:t xml:space="preserve">See par. </w:t>
      </w:r>
      <w:r w:rsidR="00B44680" w:rsidRPr="00CA30B9">
        <w:rPr>
          <w:color w:val="000000"/>
        </w:rPr>
        <w:t>B.</w:t>
      </w:r>
      <w:r w:rsidR="00110576">
        <w:rPr>
          <w:color w:val="000000"/>
        </w:rPr>
        <w:t>1</w:t>
      </w:r>
      <w:r w:rsidR="004F6F0B">
        <w:rPr>
          <w:color w:val="000000"/>
        </w:rPr>
        <w:t>4</w:t>
      </w:r>
      <w:r w:rsidR="00110576">
        <w:rPr>
          <w:color w:val="000000"/>
        </w:rPr>
        <w:t>)</w:t>
      </w:r>
    </w:p>
    <w:p w14:paraId="1201A0C4" w14:textId="28E4E5CB" w:rsidR="0078678F" w:rsidRPr="00CA30B9" w:rsidRDefault="0078678F" w:rsidP="00B44680">
      <w:pPr>
        <w:tabs>
          <w:tab w:val="decimal" w:pos="7200"/>
          <w:tab w:val="left" w:pos="7747"/>
        </w:tabs>
        <w:spacing w:before="240"/>
        <w:rPr>
          <w:color w:val="000000"/>
        </w:rPr>
      </w:pPr>
      <w:r w:rsidRPr="00CA30B9">
        <w:rPr>
          <w:color w:val="000000"/>
        </w:rPr>
        <w:t>Fee in Lieu of P</w:t>
      </w:r>
      <w:r w:rsidR="00112B61" w:rsidRPr="00CA30B9">
        <w:rPr>
          <w:color w:val="000000"/>
        </w:rPr>
        <w:t>ark</w:t>
      </w:r>
      <w:r w:rsidR="00537B94" w:rsidRPr="00CA30B9">
        <w:rPr>
          <w:color w:val="000000"/>
        </w:rPr>
        <w:t>l</w:t>
      </w:r>
      <w:r w:rsidR="00112B61" w:rsidRPr="00CA30B9">
        <w:rPr>
          <w:color w:val="000000"/>
        </w:rPr>
        <w:t>and Dedication</w:t>
      </w:r>
      <w:r w:rsidR="00112B61" w:rsidRPr="00CA30B9">
        <w:rPr>
          <w:color w:val="000000"/>
        </w:rPr>
        <w:tab/>
        <w:t>$</w:t>
      </w:r>
      <w:r w:rsidR="00734A78">
        <w:rPr>
          <w:color w:val="000000"/>
        </w:rPr>
        <w:t>0.00</w:t>
      </w:r>
      <w:r w:rsidR="00112B61" w:rsidRPr="00CA30B9">
        <w:rPr>
          <w:color w:val="000000"/>
        </w:rPr>
        <w:tab/>
        <w:t xml:space="preserve">See par. </w:t>
      </w:r>
      <w:r w:rsidR="00B44680" w:rsidRPr="00CA30B9">
        <w:rPr>
          <w:color w:val="000000"/>
        </w:rPr>
        <w:t>B.</w:t>
      </w:r>
      <w:r w:rsidR="00110576">
        <w:rPr>
          <w:color w:val="000000"/>
        </w:rPr>
        <w:t>1</w:t>
      </w:r>
      <w:r w:rsidR="004F6F0B">
        <w:rPr>
          <w:color w:val="000000"/>
        </w:rPr>
        <w:t>5</w:t>
      </w:r>
      <w:r w:rsidR="00110576">
        <w:rPr>
          <w:color w:val="000000"/>
        </w:rPr>
        <w:t>)</w:t>
      </w:r>
    </w:p>
    <w:p w14:paraId="638142B6" w14:textId="61339DC1" w:rsidR="00112B61" w:rsidRPr="00CA30B9" w:rsidRDefault="00112B61" w:rsidP="00B44680">
      <w:pPr>
        <w:tabs>
          <w:tab w:val="decimal" w:pos="7200"/>
          <w:tab w:val="left" w:pos="7747"/>
        </w:tabs>
        <w:spacing w:before="240"/>
        <w:rPr>
          <w:color w:val="000000"/>
        </w:rPr>
      </w:pPr>
      <w:r w:rsidRPr="00CA30B9">
        <w:rPr>
          <w:color w:val="000000"/>
        </w:rPr>
        <w:t>Park Improvements</w:t>
      </w:r>
      <w:r w:rsidRPr="00CA30B9">
        <w:rPr>
          <w:color w:val="000000"/>
        </w:rPr>
        <w:tab/>
        <w:t>$</w:t>
      </w:r>
      <w:r w:rsidR="00734A78">
        <w:rPr>
          <w:color w:val="000000"/>
        </w:rPr>
        <w:t>0.00</w:t>
      </w:r>
      <w:r w:rsidRPr="00CA30B9">
        <w:rPr>
          <w:color w:val="000000"/>
        </w:rPr>
        <w:tab/>
        <w:t xml:space="preserve">See par. </w:t>
      </w:r>
      <w:r w:rsidR="00B44680" w:rsidRPr="00CA30B9">
        <w:rPr>
          <w:color w:val="000000"/>
        </w:rPr>
        <w:t>B.</w:t>
      </w:r>
      <w:r w:rsidR="00110576">
        <w:rPr>
          <w:color w:val="000000"/>
        </w:rPr>
        <w:t>1</w:t>
      </w:r>
      <w:r w:rsidR="004F6F0B">
        <w:rPr>
          <w:color w:val="000000"/>
        </w:rPr>
        <w:t>5</w:t>
      </w:r>
      <w:r w:rsidR="00110576">
        <w:rPr>
          <w:color w:val="000000"/>
        </w:rPr>
        <w:t>)</w:t>
      </w:r>
    </w:p>
    <w:p w14:paraId="70E93334" w14:textId="73CC69E9" w:rsidR="00224390" w:rsidRDefault="00224390" w:rsidP="00B44680">
      <w:pPr>
        <w:tabs>
          <w:tab w:val="decimal" w:pos="7200"/>
          <w:tab w:val="left" w:pos="7747"/>
        </w:tabs>
        <w:spacing w:before="240"/>
        <w:rPr>
          <w:color w:val="000000"/>
        </w:rPr>
      </w:pPr>
      <w:r w:rsidRPr="00CA30B9">
        <w:rPr>
          <w:color w:val="000000"/>
        </w:rPr>
        <w:t>Fee in Lieu o</w:t>
      </w:r>
      <w:r w:rsidR="00112B61" w:rsidRPr="00CA30B9">
        <w:rPr>
          <w:color w:val="000000"/>
        </w:rPr>
        <w:t>f Planting Trees</w:t>
      </w:r>
      <w:r w:rsidR="00CA30B9">
        <w:rPr>
          <w:color w:val="000000"/>
        </w:rPr>
        <w:t xml:space="preserve">  </w:t>
      </w:r>
      <w:r w:rsidR="00CA30B9">
        <w:t xml:space="preserve">– </w:t>
      </w:r>
      <w:r w:rsidR="00CA30B9">
        <w:rPr>
          <w:color w:val="000000"/>
        </w:rPr>
        <w:t xml:space="preserve"> [2</w:t>
      </w:r>
      <w:r w:rsidR="009B5122">
        <w:rPr>
          <w:color w:val="000000"/>
        </w:rPr>
        <w:t>10-4683-00</w:t>
      </w:r>
      <w:r w:rsidR="00CA30B9">
        <w:rPr>
          <w:color w:val="000000"/>
        </w:rPr>
        <w:t>]</w:t>
      </w:r>
      <w:r w:rsidR="00112B61" w:rsidRPr="00CA30B9">
        <w:rPr>
          <w:color w:val="000000"/>
        </w:rPr>
        <w:tab/>
        <w:t>$</w:t>
      </w:r>
      <w:r w:rsidR="00112B61" w:rsidRPr="00CA30B9">
        <w:rPr>
          <w:color w:val="000000"/>
        </w:rPr>
        <w:tab/>
        <w:t xml:space="preserve">See par. </w:t>
      </w:r>
      <w:r w:rsidR="00B44680" w:rsidRPr="00CA30B9">
        <w:rPr>
          <w:color w:val="000000"/>
        </w:rPr>
        <w:t>B.</w:t>
      </w:r>
      <w:r w:rsidR="00110576">
        <w:rPr>
          <w:color w:val="000000"/>
        </w:rPr>
        <w:t>1</w:t>
      </w:r>
      <w:r w:rsidR="0002191B">
        <w:rPr>
          <w:color w:val="000000"/>
        </w:rPr>
        <w:t>6</w:t>
      </w:r>
      <w:r w:rsidR="00110576">
        <w:rPr>
          <w:color w:val="000000"/>
        </w:rPr>
        <w:t>)</w:t>
      </w:r>
    </w:p>
    <w:p w14:paraId="19E0BBC7" w14:textId="40028630" w:rsidR="003A3F37" w:rsidRPr="00CA30B9" w:rsidRDefault="003A3F37" w:rsidP="003A3F37">
      <w:pPr>
        <w:tabs>
          <w:tab w:val="left" w:pos="-1080"/>
          <w:tab w:val="left" w:pos="-720"/>
          <w:tab w:val="decimal" w:pos="7200"/>
          <w:tab w:val="left" w:pos="7747"/>
        </w:tabs>
        <w:rPr>
          <w:color w:val="000000"/>
        </w:rPr>
      </w:pPr>
      <w:r w:rsidRPr="00CA30B9">
        <w:rPr>
          <w:color w:val="000000"/>
        </w:rPr>
        <w:t>(</w:t>
      </w:r>
      <w:r w:rsidRPr="001E6EBF">
        <w:rPr>
          <w:i/>
          <w:color w:val="000000"/>
          <w:highlight w:val="yellow"/>
        </w:rPr>
        <w:t>___</w:t>
      </w:r>
      <w:r w:rsidRPr="00CA30B9">
        <w:rPr>
          <w:color w:val="000000"/>
        </w:rPr>
        <w:t xml:space="preserve"> </w:t>
      </w:r>
      <w:r>
        <w:rPr>
          <w:color w:val="000000"/>
        </w:rPr>
        <w:t>Trees</w:t>
      </w:r>
      <w:r w:rsidRPr="00CA30B9">
        <w:rPr>
          <w:color w:val="000000"/>
        </w:rPr>
        <w:t xml:space="preserve"> @ $</w:t>
      </w:r>
      <w:r w:rsidR="00D11B1A">
        <w:rPr>
          <w:color w:val="000000"/>
        </w:rPr>
        <w:t>600</w:t>
      </w:r>
      <w:r w:rsidRPr="00CA30B9">
        <w:rPr>
          <w:color w:val="000000"/>
        </w:rPr>
        <w:t xml:space="preserve"> / Each</w:t>
      </w:r>
      <w:r w:rsidR="00407E13">
        <w:rPr>
          <w:color w:val="000000"/>
        </w:rPr>
        <w:t xml:space="preserve"> </w:t>
      </w:r>
      <w:r w:rsidR="00407E13" w:rsidRPr="00734A78">
        <w:rPr>
          <w:color w:val="000000"/>
          <w:highlight w:val="yellow"/>
        </w:rPr>
        <w:t>[</w:t>
      </w:r>
      <w:r w:rsidR="00407E13" w:rsidRPr="00734A78">
        <w:rPr>
          <w:i/>
          <w:iCs/>
          <w:color w:val="000000"/>
          <w:highlight w:val="yellow"/>
        </w:rPr>
        <w:t>202</w:t>
      </w:r>
      <w:r w:rsidR="00D11B1A">
        <w:rPr>
          <w:i/>
          <w:iCs/>
          <w:color w:val="000000"/>
          <w:highlight w:val="yellow"/>
        </w:rPr>
        <w:t>6</w:t>
      </w:r>
      <w:r w:rsidR="00407E13" w:rsidRPr="00734A78">
        <w:rPr>
          <w:i/>
          <w:iCs/>
          <w:color w:val="000000"/>
          <w:highlight w:val="yellow"/>
        </w:rPr>
        <w:t xml:space="preserve"> rate</w:t>
      </w:r>
      <w:r w:rsidR="00407E13" w:rsidRPr="00734A78">
        <w:rPr>
          <w:color w:val="000000"/>
          <w:highlight w:val="yellow"/>
        </w:rPr>
        <w:t>]</w:t>
      </w:r>
      <w:r w:rsidRPr="00CA30B9">
        <w:rPr>
          <w:color w:val="000000"/>
        </w:rPr>
        <w:t>)</w:t>
      </w:r>
    </w:p>
    <w:p w14:paraId="3D5E5218" w14:textId="0E25C411" w:rsidR="0078678F" w:rsidRPr="00CA30B9" w:rsidRDefault="0078678F" w:rsidP="00B44680">
      <w:pPr>
        <w:pStyle w:val="QuickFormat1"/>
        <w:tabs>
          <w:tab w:val="decimal" w:pos="7200"/>
          <w:tab w:val="left" w:pos="7747"/>
        </w:tabs>
        <w:spacing w:before="240"/>
        <w:rPr>
          <w:rFonts w:ascii="Times New Roman" w:hAnsi="Times New Roman"/>
          <w:szCs w:val="24"/>
        </w:rPr>
      </w:pPr>
      <w:r w:rsidRPr="00CA30B9">
        <w:rPr>
          <w:rFonts w:ascii="Times New Roman" w:hAnsi="Times New Roman"/>
          <w:szCs w:val="24"/>
        </w:rPr>
        <w:t>Administrative Review</w:t>
      </w:r>
      <w:r w:rsidRPr="00CA30B9">
        <w:rPr>
          <w:rFonts w:ascii="Times New Roman" w:hAnsi="Times New Roman"/>
          <w:szCs w:val="24"/>
        </w:rPr>
        <w:tab/>
        <w:t>$</w:t>
      </w:r>
      <w:r w:rsidR="00734A78">
        <w:rPr>
          <w:rFonts w:ascii="Times New Roman" w:hAnsi="Times New Roman"/>
          <w:szCs w:val="24"/>
        </w:rPr>
        <w:t>0.00</w:t>
      </w:r>
      <w:r w:rsidR="00112B61" w:rsidRPr="00CA30B9">
        <w:rPr>
          <w:rFonts w:ascii="Times New Roman" w:hAnsi="Times New Roman"/>
          <w:szCs w:val="24"/>
        </w:rPr>
        <w:tab/>
        <w:t xml:space="preserve">See par. </w:t>
      </w:r>
      <w:r w:rsidR="00B44680" w:rsidRPr="00CA30B9">
        <w:rPr>
          <w:rFonts w:ascii="Times New Roman" w:hAnsi="Times New Roman"/>
          <w:szCs w:val="24"/>
        </w:rPr>
        <w:t>B.</w:t>
      </w:r>
      <w:r w:rsidR="00110576">
        <w:rPr>
          <w:rFonts w:ascii="Times New Roman" w:hAnsi="Times New Roman"/>
          <w:szCs w:val="24"/>
        </w:rPr>
        <w:t>1</w:t>
      </w:r>
      <w:r w:rsidR="0002191B">
        <w:rPr>
          <w:rFonts w:ascii="Times New Roman" w:hAnsi="Times New Roman"/>
          <w:szCs w:val="24"/>
        </w:rPr>
        <w:t>7</w:t>
      </w:r>
      <w:r w:rsidR="00110576">
        <w:rPr>
          <w:rFonts w:ascii="Times New Roman" w:hAnsi="Times New Roman"/>
          <w:szCs w:val="24"/>
        </w:rPr>
        <w:t>)</w:t>
      </w:r>
    </w:p>
    <w:p w14:paraId="3FA94C7F" w14:textId="59DF8868" w:rsidR="0078678F" w:rsidRPr="00CA30B9" w:rsidRDefault="0078678F" w:rsidP="00B44680">
      <w:pPr>
        <w:tabs>
          <w:tab w:val="decimal" w:pos="7200"/>
          <w:tab w:val="left" w:pos="7747"/>
        </w:tabs>
        <w:spacing w:before="240"/>
        <w:rPr>
          <w:color w:val="000000"/>
        </w:rPr>
      </w:pPr>
      <w:r w:rsidRPr="00CA30B9">
        <w:rPr>
          <w:color w:val="000000"/>
        </w:rPr>
        <w:t>City Eng. Review &amp; Project Field Services</w:t>
      </w:r>
      <w:r w:rsidRPr="00CA30B9">
        <w:rPr>
          <w:color w:val="000000"/>
        </w:rPr>
        <w:tab/>
        <w:t>$</w:t>
      </w:r>
      <w:r w:rsidR="00734A78">
        <w:rPr>
          <w:color w:val="000000"/>
        </w:rPr>
        <w:t>0.00</w:t>
      </w:r>
      <w:r w:rsidR="00112B61" w:rsidRPr="00CA30B9">
        <w:rPr>
          <w:color w:val="000000"/>
        </w:rPr>
        <w:tab/>
        <w:t xml:space="preserve">See par. </w:t>
      </w:r>
      <w:r w:rsidR="00B44680" w:rsidRPr="00CA30B9">
        <w:rPr>
          <w:color w:val="000000"/>
        </w:rPr>
        <w:t>B.</w:t>
      </w:r>
      <w:r w:rsidR="00BB1B09">
        <w:rPr>
          <w:color w:val="000000"/>
        </w:rPr>
        <w:t>1</w:t>
      </w:r>
      <w:r w:rsidR="0002191B">
        <w:rPr>
          <w:color w:val="000000"/>
        </w:rPr>
        <w:t>8</w:t>
      </w:r>
      <w:r w:rsidR="00BB1B09">
        <w:rPr>
          <w:color w:val="000000"/>
        </w:rPr>
        <w:t>)</w:t>
      </w:r>
    </w:p>
    <w:p w14:paraId="5B9ACF7F" w14:textId="60406F9D" w:rsidR="0078678F" w:rsidRPr="00CA30B9" w:rsidRDefault="0078678F" w:rsidP="00B44680">
      <w:pPr>
        <w:tabs>
          <w:tab w:val="decimal" w:pos="7200"/>
          <w:tab w:val="left" w:pos="7747"/>
        </w:tabs>
        <w:spacing w:before="240"/>
        <w:rPr>
          <w:color w:val="000000"/>
        </w:rPr>
      </w:pPr>
      <w:r w:rsidRPr="00CA30B9">
        <w:t>MMSD Charges</w:t>
      </w:r>
      <w:r w:rsidRPr="00CA30B9">
        <w:tab/>
        <w:t>$</w:t>
      </w:r>
      <w:r w:rsidR="00734A78">
        <w:t>0.00</w:t>
      </w:r>
      <w:r w:rsidR="00112B61" w:rsidRPr="00CA30B9">
        <w:rPr>
          <w:color w:val="000000"/>
        </w:rPr>
        <w:tab/>
        <w:t xml:space="preserve">See par. </w:t>
      </w:r>
      <w:r w:rsidR="00B44680" w:rsidRPr="00CA30B9">
        <w:rPr>
          <w:color w:val="000000"/>
        </w:rPr>
        <w:t>B.</w:t>
      </w:r>
      <w:r w:rsidR="00493617">
        <w:rPr>
          <w:color w:val="000000"/>
        </w:rPr>
        <w:t>19</w:t>
      </w:r>
      <w:r w:rsidR="00BB1B09">
        <w:rPr>
          <w:color w:val="000000"/>
        </w:rPr>
        <w:t>)</w:t>
      </w:r>
    </w:p>
    <w:p w14:paraId="5D171187" w14:textId="5FDDE379" w:rsidR="0078678F" w:rsidRPr="00CA30B9" w:rsidRDefault="0078678F" w:rsidP="00B44680">
      <w:pPr>
        <w:pStyle w:val="QuickFormat1"/>
        <w:tabs>
          <w:tab w:val="decimal" w:pos="7200"/>
          <w:tab w:val="left" w:pos="7747"/>
        </w:tabs>
        <w:spacing w:before="240"/>
        <w:rPr>
          <w:rFonts w:ascii="Times New Roman" w:hAnsi="Times New Roman"/>
          <w:szCs w:val="24"/>
        </w:rPr>
      </w:pPr>
      <w:r w:rsidRPr="00CA30B9">
        <w:rPr>
          <w:rFonts w:ascii="Times New Roman" w:hAnsi="Times New Roman"/>
          <w:szCs w:val="24"/>
        </w:rPr>
        <w:t>City Assessment Charge – Sewer</w:t>
      </w:r>
      <w:r w:rsidRPr="00CA30B9">
        <w:rPr>
          <w:rFonts w:ascii="Times New Roman" w:hAnsi="Times New Roman"/>
          <w:szCs w:val="24"/>
        </w:rPr>
        <w:tab/>
        <w:t>$</w:t>
      </w:r>
      <w:r w:rsidR="00734A78">
        <w:rPr>
          <w:rFonts w:ascii="Times New Roman" w:hAnsi="Times New Roman"/>
          <w:szCs w:val="24"/>
        </w:rPr>
        <w:t>0.00</w:t>
      </w:r>
      <w:r w:rsidR="00112B61" w:rsidRPr="00CA30B9">
        <w:rPr>
          <w:rFonts w:ascii="Times New Roman" w:hAnsi="Times New Roman"/>
          <w:szCs w:val="24"/>
        </w:rPr>
        <w:tab/>
        <w:t xml:space="preserve">See par. </w:t>
      </w:r>
      <w:r w:rsidR="00B44680" w:rsidRPr="00CA30B9">
        <w:rPr>
          <w:rFonts w:ascii="Times New Roman" w:hAnsi="Times New Roman"/>
          <w:szCs w:val="24"/>
        </w:rPr>
        <w:t>B.</w:t>
      </w:r>
      <w:r w:rsidR="00493617">
        <w:rPr>
          <w:rFonts w:ascii="Times New Roman" w:hAnsi="Times New Roman"/>
          <w:szCs w:val="24"/>
        </w:rPr>
        <w:t>19</w:t>
      </w:r>
      <w:r w:rsidR="00BB1B09">
        <w:rPr>
          <w:rFonts w:ascii="Times New Roman" w:hAnsi="Times New Roman"/>
          <w:szCs w:val="24"/>
        </w:rPr>
        <w:t>)</w:t>
      </w:r>
    </w:p>
    <w:p w14:paraId="59085271" w14:textId="60E7E7E1" w:rsidR="0078678F" w:rsidRPr="00CA30B9" w:rsidRDefault="0078678F" w:rsidP="00B44680">
      <w:pPr>
        <w:pStyle w:val="QuickFormat1"/>
        <w:tabs>
          <w:tab w:val="decimal" w:pos="7200"/>
          <w:tab w:val="left" w:pos="7747"/>
        </w:tabs>
        <w:spacing w:before="240"/>
        <w:rPr>
          <w:rFonts w:ascii="Times New Roman" w:hAnsi="Times New Roman"/>
          <w:szCs w:val="24"/>
          <w:u w:val="single"/>
        </w:rPr>
      </w:pPr>
      <w:r w:rsidRPr="00CA30B9">
        <w:rPr>
          <w:rFonts w:ascii="Times New Roman" w:hAnsi="Times New Roman"/>
          <w:szCs w:val="24"/>
        </w:rPr>
        <w:t>City Charge – Future Street</w:t>
      </w:r>
      <w:r w:rsidRPr="00CA30B9">
        <w:rPr>
          <w:rFonts w:ascii="Times New Roman" w:hAnsi="Times New Roman"/>
          <w:szCs w:val="24"/>
        </w:rPr>
        <w:tab/>
      </w:r>
      <w:r w:rsidRPr="00CA30B9">
        <w:rPr>
          <w:rFonts w:ascii="Times New Roman" w:hAnsi="Times New Roman"/>
          <w:szCs w:val="24"/>
          <w:u w:val="single"/>
        </w:rPr>
        <w:t>$</w:t>
      </w:r>
      <w:r w:rsidR="00734A78">
        <w:rPr>
          <w:rFonts w:ascii="Times New Roman" w:hAnsi="Times New Roman"/>
          <w:szCs w:val="24"/>
          <w:u w:val="single"/>
        </w:rPr>
        <w:t>0.00</w:t>
      </w:r>
      <w:r w:rsidRPr="00CA30B9">
        <w:rPr>
          <w:rFonts w:ascii="Times New Roman" w:hAnsi="Times New Roman"/>
          <w:szCs w:val="24"/>
        </w:rPr>
        <w:tab/>
        <w:t xml:space="preserve">See par. </w:t>
      </w:r>
      <w:r w:rsidR="00B44680" w:rsidRPr="00CA30B9">
        <w:rPr>
          <w:rFonts w:ascii="Times New Roman" w:hAnsi="Times New Roman"/>
          <w:szCs w:val="24"/>
        </w:rPr>
        <w:t>B.</w:t>
      </w:r>
      <w:r w:rsidR="00BB1B09">
        <w:rPr>
          <w:rFonts w:ascii="Times New Roman" w:hAnsi="Times New Roman"/>
          <w:szCs w:val="24"/>
        </w:rPr>
        <w:t>2</w:t>
      </w:r>
      <w:r w:rsidR="00493617">
        <w:rPr>
          <w:rFonts w:ascii="Times New Roman" w:hAnsi="Times New Roman"/>
          <w:szCs w:val="24"/>
        </w:rPr>
        <w:t>0</w:t>
      </w:r>
      <w:r w:rsidR="00BB1B09">
        <w:rPr>
          <w:rFonts w:ascii="Times New Roman" w:hAnsi="Times New Roman"/>
          <w:szCs w:val="24"/>
        </w:rPr>
        <w:t>)</w:t>
      </w:r>
    </w:p>
    <w:p w14:paraId="2F4F9032" w14:textId="77777777" w:rsidR="0078678F" w:rsidRPr="00892CE3" w:rsidRDefault="0078678F" w:rsidP="00112B61">
      <w:pPr>
        <w:tabs>
          <w:tab w:val="decimal" w:pos="7200"/>
        </w:tabs>
        <w:spacing w:before="360"/>
        <w:rPr>
          <w:b/>
          <w:color w:val="000000"/>
          <w:u w:val="double"/>
        </w:rPr>
      </w:pPr>
      <w:r w:rsidRPr="00892CE3">
        <w:rPr>
          <w:b/>
          <w:color w:val="000000"/>
        </w:rPr>
        <w:t>Total (</w:t>
      </w:r>
      <w:r w:rsidR="00D9674B" w:rsidRPr="00892CE3">
        <w:rPr>
          <w:b/>
          <w:color w:val="000000"/>
        </w:rPr>
        <w:t>P</w:t>
      </w:r>
      <w:r w:rsidRPr="00892CE3">
        <w:rPr>
          <w:b/>
          <w:color w:val="000000"/>
        </w:rPr>
        <w:t xml:space="preserve">ayments &amp; </w:t>
      </w:r>
      <w:r w:rsidR="00D9674B" w:rsidRPr="00892CE3">
        <w:rPr>
          <w:b/>
          <w:color w:val="000000"/>
        </w:rPr>
        <w:t>F</w:t>
      </w:r>
      <w:r w:rsidRPr="00892CE3">
        <w:rPr>
          <w:b/>
          <w:color w:val="000000"/>
        </w:rPr>
        <w:t>ees)</w:t>
      </w:r>
      <w:r w:rsidRPr="00892CE3">
        <w:rPr>
          <w:b/>
          <w:color w:val="000000"/>
        </w:rPr>
        <w:tab/>
      </w:r>
      <w:r w:rsidRPr="00892CE3">
        <w:rPr>
          <w:b/>
          <w:color w:val="000000"/>
          <w:u w:val="double"/>
        </w:rPr>
        <w:t>$</w:t>
      </w:r>
    </w:p>
    <w:p w14:paraId="1E1E8BA5" w14:textId="77777777" w:rsidR="00CC7E9D" w:rsidRPr="00FB6CB0" w:rsidRDefault="00CC7E9D" w:rsidP="00FB6CB0">
      <w:pPr>
        <w:tabs>
          <w:tab w:val="left" w:pos="-1080"/>
          <w:tab w:val="left" w:pos="-720"/>
          <w:tab w:val="decimal" w:pos="7200"/>
          <w:tab w:val="left" w:pos="7747"/>
        </w:tabs>
        <w:rPr>
          <w:color w:val="000000"/>
        </w:rPr>
      </w:pPr>
    </w:p>
    <w:p w14:paraId="1A5B8B29" w14:textId="14E00898" w:rsidR="0078678F" w:rsidRPr="003D3A1C" w:rsidRDefault="0078678F" w:rsidP="009E79FE">
      <w:pPr>
        <w:tabs>
          <w:tab w:val="center" w:pos="4680"/>
          <w:tab w:val="left" w:pos="5040"/>
          <w:tab w:val="left" w:pos="5760"/>
          <w:tab w:val="left" w:pos="6480"/>
          <w:tab w:val="left" w:pos="6840"/>
          <w:tab w:val="left" w:pos="7920"/>
          <w:tab w:val="left" w:pos="8190"/>
        </w:tabs>
        <w:jc w:val="center"/>
        <w:rPr>
          <w:color w:val="000000"/>
          <w:highlight w:val="yellow"/>
        </w:rPr>
      </w:pPr>
      <w:r w:rsidRPr="00CA30B9">
        <w:rPr>
          <w:b/>
          <w:color w:val="0000FF"/>
          <w:sz w:val="32"/>
          <w:szCs w:val="32"/>
        </w:rPr>
        <w:br w:type="page"/>
      </w:r>
      <w:r w:rsidRPr="003D3A1C">
        <w:rPr>
          <w:b/>
          <w:color w:val="000000"/>
          <w:sz w:val="32"/>
          <w:szCs w:val="32"/>
          <w:highlight w:val="yellow"/>
        </w:rPr>
        <w:lastRenderedPageBreak/>
        <w:t>[PROJECT NAME]</w:t>
      </w:r>
    </w:p>
    <w:p w14:paraId="44F651D3" w14:textId="77777777" w:rsidR="0078678F" w:rsidRPr="00892CE3" w:rsidRDefault="0078678F" w:rsidP="0078678F">
      <w:pPr>
        <w:tabs>
          <w:tab w:val="center" w:pos="4680"/>
          <w:tab w:val="left" w:pos="5040"/>
          <w:tab w:val="left" w:pos="5760"/>
          <w:tab w:val="left" w:pos="6480"/>
          <w:tab w:val="left" w:pos="6840"/>
          <w:tab w:val="left" w:pos="7920"/>
          <w:tab w:val="left" w:pos="8190"/>
        </w:tabs>
        <w:jc w:val="center"/>
        <w:rPr>
          <w:b/>
          <w:color w:val="000000"/>
        </w:rPr>
      </w:pPr>
      <w:r w:rsidRPr="003D3A1C">
        <w:rPr>
          <w:b/>
          <w:color w:val="000000"/>
          <w:sz w:val="32"/>
          <w:szCs w:val="32"/>
          <w:highlight w:val="yellow"/>
        </w:rPr>
        <w:t>[PHASE #]</w:t>
      </w:r>
      <w:r w:rsidRPr="00892CE3">
        <w:rPr>
          <w:b/>
          <w:color w:val="000000"/>
          <w:sz w:val="32"/>
          <w:szCs w:val="32"/>
        </w:rPr>
        <w:t xml:space="preserve"> PUBLIC IMPROVEMENTS</w:t>
      </w:r>
    </w:p>
    <w:p w14:paraId="38ADF2C1"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rPr>
      </w:pPr>
      <w:r w:rsidRPr="00892CE3">
        <w:rPr>
          <w:b/>
          <w:color w:val="000000"/>
        </w:rPr>
        <w:tab/>
      </w:r>
    </w:p>
    <w:p w14:paraId="0446AD8F" w14:textId="77777777" w:rsidR="0078678F" w:rsidRPr="003D3A1C"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highlight w:val="yellow"/>
        </w:rPr>
      </w:pPr>
      <w:r w:rsidRPr="00892CE3">
        <w:rPr>
          <w:b/>
          <w:color w:val="000000"/>
        </w:rPr>
        <w:t xml:space="preserve">SCHEDULE </w:t>
      </w:r>
      <w:r w:rsidRPr="003D3A1C">
        <w:rPr>
          <w:b/>
          <w:color w:val="000000"/>
          <w:highlight w:val="yellow"/>
        </w:rPr>
        <w:t>[Specify B, C, etc.]</w:t>
      </w:r>
    </w:p>
    <w:p w14:paraId="267CF974"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rPr>
      </w:pPr>
    </w:p>
    <w:p w14:paraId="237A9AF4" w14:textId="54126CEF" w:rsidR="0078678F" w:rsidRPr="003D3A1C"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color w:val="000000"/>
          <w:highlight w:val="yellow"/>
        </w:rPr>
      </w:pPr>
      <w:r w:rsidRPr="003D3A1C">
        <w:rPr>
          <w:b/>
          <w:color w:val="000000"/>
          <w:highlight w:val="yellow"/>
        </w:rPr>
        <w:t xml:space="preserve"> [SCHEDULE NAME, e</w:t>
      </w:r>
      <w:r w:rsidR="00537B94" w:rsidRPr="003D3A1C">
        <w:rPr>
          <w:b/>
          <w:color w:val="000000"/>
          <w:highlight w:val="yellow"/>
        </w:rPr>
        <w:t>.</w:t>
      </w:r>
      <w:r w:rsidRPr="003D3A1C">
        <w:rPr>
          <w:b/>
          <w:color w:val="000000"/>
          <w:highlight w:val="yellow"/>
        </w:rPr>
        <w:t>g</w:t>
      </w:r>
      <w:r w:rsidR="00537B94" w:rsidRPr="003D3A1C">
        <w:rPr>
          <w:b/>
          <w:color w:val="000000"/>
          <w:highlight w:val="yellow"/>
        </w:rPr>
        <w:t>.</w:t>
      </w:r>
      <w:r w:rsidRPr="003D3A1C">
        <w:rPr>
          <w:b/>
          <w:color w:val="000000"/>
          <w:highlight w:val="yellow"/>
        </w:rPr>
        <w:t xml:space="preserve"> Sanitary Sewer, Water Main, etc.]</w:t>
      </w:r>
    </w:p>
    <w:p w14:paraId="319744E1"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133A3519"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3B13ACE4"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050"/>
          <w:tab w:val="left" w:pos="5040"/>
          <w:tab w:val="left" w:pos="5760"/>
          <w:tab w:val="left" w:pos="6840"/>
          <w:tab w:val="left" w:pos="8190"/>
        </w:tabs>
        <w:rPr>
          <w:color w:val="000000"/>
        </w:rPr>
      </w:pPr>
      <w:r w:rsidRPr="00892CE3">
        <w:rPr>
          <w:b/>
          <w:color w:val="000000"/>
        </w:rPr>
        <w:tab/>
      </w:r>
      <w:r w:rsidRPr="00892CE3">
        <w:rPr>
          <w:b/>
          <w:color w:val="000000"/>
        </w:rPr>
        <w:tab/>
      </w:r>
      <w:r w:rsidRPr="00892CE3">
        <w:rPr>
          <w:b/>
          <w:color w:val="000000"/>
        </w:rPr>
        <w:tab/>
      </w:r>
      <w:r w:rsidRPr="00892CE3">
        <w:rPr>
          <w:b/>
          <w:color w:val="000000"/>
        </w:rPr>
        <w:tab/>
      </w:r>
      <w:r w:rsidRPr="00892CE3">
        <w:rPr>
          <w:b/>
          <w:color w:val="000000"/>
        </w:rPr>
        <w:tab/>
      </w:r>
      <w:r w:rsidRPr="00892CE3">
        <w:rPr>
          <w:b/>
          <w:color w:val="000000"/>
        </w:rPr>
        <w:tab/>
      </w:r>
      <w:r w:rsidRPr="00892CE3">
        <w:rPr>
          <w:b/>
          <w:color w:val="000000"/>
          <w:u w:val="single"/>
        </w:rPr>
        <w:t>ESTIMATED</w:t>
      </w:r>
      <w:r w:rsidRPr="00892CE3">
        <w:rPr>
          <w:b/>
          <w:color w:val="000000"/>
        </w:rPr>
        <w:tab/>
      </w:r>
      <w:r w:rsidRPr="00892CE3">
        <w:rPr>
          <w:b/>
          <w:color w:val="000000"/>
        </w:rPr>
        <w:tab/>
        <w:t>UNIT</w:t>
      </w:r>
      <w:r w:rsidRPr="00892CE3">
        <w:rPr>
          <w:b/>
          <w:color w:val="000000"/>
        </w:rPr>
        <w:tab/>
      </w:r>
      <w:r w:rsidRPr="00892CE3">
        <w:rPr>
          <w:b/>
          <w:color w:val="000000"/>
          <w:u w:val="single"/>
        </w:rPr>
        <w:t>ITEM</w:t>
      </w:r>
    </w:p>
    <w:p w14:paraId="7CDC7221"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050"/>
          <w:tab w:val="left" w:pos="5040"/>
          <w:tab w:val="left" w:pos="5760"/>
          <w:tab w:val="left" w:pos="6840"/>
          <w:tab w:val="left" w:pos="8190"/>
        </w:tabs>
        <w:rPr>
          <w:color w:val="000000"/>
        </w:rPr>
      </w:pPr>
      <w:r w:rsidRPr="00892CE3">
        <w:rPr>
          <w:b/>
          <w:color w:val="000000"/>
          <w:u w:val="single"/>
        </w:rPr>
        <w:t>ITEM #</w:t>
      </w:r>
      <w:r w:rsidRPr="00892CE3">
        <w:rPr>
          <w:b/>
          <w:color w:val="000000"/>
        </w:rPr>
        <w:tab/>
      </w:r>
      <w:r w:rsidRPr="00892CE3">
        <w:rPr>
          <w:b/>
          <w:color w:val="000000"/>
          <w:u w:val="single"/>
        </w:rPr>
        <w:t>DESCRIPTION</w:t>
      </w:r>
      <w:r w:rsidRPr="00892CE3">
        <w:rPr>
          <w:b/>
          <w:color w:val="000000"/>
        </w:rPr>
        <w:tab/>
      </w:r>
      <w:r w:rsidRPr="00892CE3">
        <w:rPr>
          <w:b/>
          <w:color w:val="000000"/>
        </w:rPr>
        <w:tab/>
      </w:r>
      <w:r w:rsidRPr="00892CE3">
        <w:rPr>
          <w:b/>
          <w:color w:val="000000"/>
          <w:u w:val="single"/>
        </w:rPr>
        <w:t>QUANTITY</w:t>
      </w:r>
      <w:r w:rsidRPr="00892CE3">
        <w:rPr>
          <w:b/>
          <w:color w:val="000000"/>
        </w:rPr>
        <w:tab/>
      </w:r>
      <w:r w:rsidRPr="00892CE3">
        <w:rPr>
          <w:b/>
          <w:color w:val="000000"/>
          <w:u w:val="single"/>
        </w:rPr>
        <w:t>UNITS</w:t>
      </w:r>
      <w:r w:rsidRPr="00892CE3">
        <w:rPr>
          <w:b/>
          <w:color w:val="000000"/>
        </w:rPr>
        <w:tab/>
      </w:r>
      <w:r w:rsidRPr="00892CE3">
        <w:rPr>
          <w:b/>
          <w:color w:val="000000"/>
          <w:u w:val="single"/>
        </w:rPr>
        <w:t>PRICE</w:t>
      </w:r>
      <w:r w:rsidRPr="00892CE3">
        <w:rPr>
          <w:b/>
          <w:color w:val="000000"/>
        </w:rPr>
        <w:tab/>
      </w:r>
      <w:r w:rsidRPr="00892CE3">
        <w:rPr>
          <w:b/>
          <w:color w:val="000000"/>
          <w:u w:val="single"/>
        </w:rPr>
        <w:t>TOTAL</w:t>
      </w:r>
    </w:p>
    <w:p w14:paraId="30134AE2"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6F2C9358"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ind w:firstLine="270"/>
        <w:rPr>
          <w:color w:val="000000"/>
        </w:rPr>
      </w:pPr>
      <w:r w:rsidRPr="00892CE3">
        <w:rPr>
          <w:color w:val="000000"/>
        </w:rPr>
        <w:t>1.</w:t>
      </w:r>
    </w:p>
    <w:p w14:paraId="1C1D8F9B"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351AF1DE"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ind w:firstLine="270"/>
        <w:rPr>
          <w:color w:val="000000"/>
        </w:rPr>
      </w:pPr>
      <w:r w:rsidRPr="00892CE3">
        <w:rPr>
          <w:color w:val="000000"/>
        </w:rPr>
        <w:t>2.</w:t>
      </w:r>
    </w:p>
    <w:p w14:paraId="65BDB334"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3990BEC3"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ind w:firstLine="270"/>
        <w:rPr>
          <w:color w:val="000000"/>
        </w:rPr>
      </w:pPr>
      <w:r w:rsidRPr="00892CE3">
        <w:rPr>
          <w:color w:val="000000"/>
        </w:rPr>
        <w:t>3.</w:t>
      </w:r>
    </w:p>
    <w:p w14:paraId="00F315C3"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089681EE"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ind w:firstLine="270"/>
        <w:rPr>
          <w:color w:val="000000"/>
        </w:rPr>
      </w:pPr>
      <w:r w:rsidRPr="00892CE3">
        <w:rPr>
          <w:color w:val="000000"/>
        </w:rPr>
        <w:t>4.</w:t>
      </w:r>
    </w:p>
    <w:p w14:paraId="110341C2"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44FE7A98"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ind w:firstLine="270"/>
        <w:rPr>
          <w:color w:val="000000"/>
        </w:rPr>
      </w:pPr>
      <w:r w:rsidRPr="00892CE3">
        <w:rPr>
          <w:color w:val="000000"/>
        </w:rPr>
        <w:t>5.</w:t>
      </w:r>
    </w:p>
    <w:p w14:paraId="71B1E382"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5071E2EB"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ind w:firstLine="270"/>
        <w:rPr>
          <w:color w:val="000000"/>
        </w:rPr>
      </w:pPr>
      <w:r w:rsidRPr="00892CE3">
        <w:rPr>
          <w:color w:val="000000"/>
        </w:rPr>
        <w:t>6.</w:t>
      </w:r>
    </w:p>
    <w:p w14:paraId="3C1B3267"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7A697BDF"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3BC20DC7" w14:textId="77777777"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rPr>
      </w:pPr>
    </w:p>
    <w:p w14:paraId="1E975733" w14:textId="77777777" w:rsidR="0078678F" w:rsidRPr="003D3A1C"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rPr>
          <w:color w:val="000000"/>
          <w:highlight w:val="yellow"/>
          <w:u w:val="double"/>
        </w:rPr>
      </w:pPr>
      <w:r w:rsidRPr="00892CE3">
        <w:rPr>
          <w:b/>
          <w:color w:val="000000"/>
        </w:rPr>
        <w:t>TOTAL SCHEDULE</w:t>
      </w:r>
      <w:r w:rsidRPr="003D3A1C">
        <w:rPr>
          <w:b/>
          <w:color w:val="000000"/>
          <w:highlight w:val="yellow"/>
        </w:rPr>
        <w:t xml:space="preserve"> [schedule letter]</w:t>
      </w:r>
    </w:p>
    <w:p w14:paraId="2EF8F314" w14:textId="77777777" w:rsidR="0078678F" w:rsidRPr="00892CE3" w:rsidRDefault="0078678F" w:rsidP="0078678F">
      <w:pPr>
        <w:tabs>
          <w:tab w:val="center" w:pos="4680"/>
        </w:tabs>
        <w:suppressAutoHyphens/>
        <w:rPr>
          <w:color w:val="000000"/>
        </w:rPr>
      </w:pPr>
    </w:p>
    <w:p w14:paraId="1F921EE8" w14:textId="77777777" w:rsidR="0078678F" w:rsidRPr="00892CE3" w:rsidRDefault="0078678F" w:rsidP="0078678F">
      <w:pPr>
        <w:tabs>
          <w:tab w:val="center" w:pos="4680"/>
        </w:tabs>
        <w:suppressAutoHyphens/>
        <w:rPr>
          <w:color w:val="000000"/>
        </w:rPr>
      </w:pPr>
    </w:p>
    <w:p w14:paraId="43B87F8D" w14:textId="77777777" w:rsidR="0078678F" w:rsidRPr="00892CE3" w:rsidRDefault="0078678F" w:rsidP="0078678F">
      <w:pPr>
        <w:tabs>
          <w:tab w:val="center" w:pos="4680"/>
        </w:tabs>
        <w:suppressAutoHyphens/>
        <w:rPr>
          <w:color w:val="000000"/>
        </w:rPr>
      </w:pPr>
    </w:p>
    <w:p w14:paraId="180212D3" w14:textId="77777777" w:rsidR="0078678F" w:rsidRPr="00892CE3" w:rsidRDefault="0078678F" w:rsidP="0078678F">
      <w:pPr>
        <w:tabs>
          <w:tab w:val="center" w:pos="4680"/>
        </w:tabs>
        <w:suppressAutoHyphens/>
        <w:rPr>
          <w:color w:val="000000"/>
        </w:rPr>
      </w:pPr>
    </w:p>
    <w:p w14:paraId="2298F0E3" w14:textId="77777777" w:rsidR="0078678F" w:rsidRPr="00892CE3" w:rsidRDefault="0078678F" w:rsidP="0078678F">
      <w:pPr>
        <w:tabs>
          <w:tab w:val="center" w:pos="4680"/>
        </w:tabs>
        <w:suppressAutoHyphens/>
        <w:rPr>
          <w:color w:val="000000"/>
        </w:rPr>
      </w:pPr>
    </w:p>
    <w:p w14:paraId="605DEBD6" w14:textId="4797F789" w:rsidR="0078678F" w:rsidRPr="003D3A1C" w:rsidRDefault="0078678F" w:rsidP="0078678F">
      <w:pPr>
        <w:suppressAutoHyphens/>
        <w:ind w:left="1440" w:right="1710" w:hanging="720"/>
        <w:rPr>
          <w:color w:val="000000"/>
          <w:highlight w:val="yellow"/>
        </w:rPr>
      </w:pPr>
      <w:r w:rsidRPr="003D3A1C">
        <w:rPr>
          <w:color w:val="000000"/>
          <w:highlight w:val="yellow"/>
        </w:rPr>
        <w:t>[N</w:t>
      </w:r>
      <w:r w:rsidR="003D3A1C" w:rsidRPr="003D3A1C">
        <w:rPr>
          <w:color w:val="000000"/>
          <w:highlight w:val="yellow"/>
        </w:rPr>
        <w:t>OTE</w:t>
      </w:r>
      <w:r w:rsidRPr="003D3A1C">
        <w:rPr>
          <w:color w:val="000000"/>
          <w:highlight w:val="yellow"/>
        </w:rPr>
        <w:t>:  A spreadsheet with substantially the same information as</w:t>
      </w:r>
      <w:r w:rsidR="00DE5756">
        <w:rPr>
          <w:color w:val="000000"/>
          <w:highlight w:val="yellow"/>
        </w:rPr>
        <w:t xml:space="preserve"> </w:t>
      </w:r>
      <w:r w:rsidRPr="003D3A1C">
        <w:rPr>
          <w:color w:val="000000"/>
          <w:highlight w:val="yellow"/>
        </w:rPr>
        <w:t>above will be an acceptable substitute for this schedule format.</w:t>
      </w:r>
      <w:r w:rsidR="00DE5756">
        <w:rPr>
          <w:color w:val="000000"/>
          <w:highlight w:val="yellow"/>
        </w:rPr>
        <w:t xml:space="preserve">  Screenshots can be snipped and pasted directly into this Agreement as image</w:t>
      </w:r>
      <w:r w:rsidR="009E7CAE">
        <w:rPr>
          <w:color w:val="000000"/>
          <w:highlight w:val="yellow"/>
        </w:rPr>
        <w:t>s.</w:t>
      </w:r>
      <w:r w:rsidRPr="003D3A1C">
        <w:rPr>
          <w:color w:val="000000"/>
          <w:highlight w:val="yellow"/>
        </w:rPr>
        <w:t>]</w:t>
      </w:r>
    </w:p>
    <w:p w14:paraId="33DAD6E9" w14:textId="77777777" w:rsidR="00986009" w:rsidRDefault="00986009" w:rsidP="006F7CA2">
      <w:pPr>
        <w:suppressAutoHyphens/>
        <w:jc w:val="center"/>
        <w:rPr>
          <w:color w:val="000000"/>
        </w:rPr>
        <w:sectPr w:rsidR="00986009" w:rsidSect="00341BCF">
          <w:pgSz w:w="12240" w:h="15840"/>
          <w:pgMar w:top="1080" w:right="1440" w:bottom="990" w:left="1440" w:header="720" w:footer="720" w:gutter="0"/>
          <w:cols w:space="720"/>
          <w:docGrid w:linePitch="360"/>
        </w:sectPr>
      </w:pPr>
    </w:p>
    <w:p w14:paraId="0E2D5380" w14:textId="134DC251" w:rsidR="006F7CA2" w:rsidRPr="0026014D" w:rsidRDefault="0078678F" w:rsidP="006F7CA2">
      <w:pPr>
        <w:suppressAutoHyphens/>
        <w:jc w:val="center"/>
        <w:rPr>
          <w:b/>
          <w:color w:val="000000"/>
          <w:sz w:val="32"/>
          <w:szCs w:val="32"/>
        </w:rPr>
      </w:pPr>
      <w:r w:rsidRPr="0026014D">
        <w:rPr>
          <w:b/>
          <w:color w:val="000000"/>
          <w:sz w:val="32"/>
          <w:szCs w:val="32"/>
        </w:rPr>
        <w:lastRenderedPageBreak/>
        <w:t>E</w:t>
      </w:r>
      <w:r w:rsidR="006F7CA2" w:rsidRPr="0026014D">
        <w:rPr>
          <w:b/>
          <w:color w:val="000000"/>
          <w:sz w:val="32"/>
          <w:szCs w:val="32"/>
        </w:rPr>
        <w:t>XHIBIT A</w:t>
      </w:r>
    </w:p>
    <w:p w14:paraId="7BE91868" w14:textId="77777777" w:rsidR="006F7CA2" w:rsidRPr="0026014D" w:rsidRDefault="006F7CA2" w:rsidP="006F7CA2">
      <w:pPr>
        <w:spacing w:before="240"/>
        <w:jc w:val="center"/>
        <w:rPr>
          <w:b/>
          <w:color w:val="000000"/>
        </w:rPr>
      </w:pPr>
      <w:r w:rsidRPr="0026014D">
        <w:rPr>
          <w:b/>
          <w:color w:val="000000"/>
        </w:rPr>
        <w:t>RECORD DRAWING REQUIREMENTS</w:t>
      </w:r>
    </w:p>
    <w:p w14:paraId="385A55DA" w14:textId="77777777" w:rsidR="006F7CA2" w:rsidRPr="0026014D" w:rsidRDefault="006F7CA2" w:rsidP="006F7CA2">
      <w:pPr>
        <w:tabs>
          <w:tab w:val="left" w:pos="-1440"/>
        </w:tabs>
        <w:spacing w:before="120"/>
        <w:jc w:val="both"/>
        <w:rPr>
          <w:color w:val="000000"/>
        </w:rPr>
      </w:pPr>
      <w:r w:rsidRPr="0026014D">
        <w:rPr>
          <w:color w:val="000000"/>
        </w:rPr>
        <w:t>FORMATS</w:t>
      </w:r>
    </w:p>
    <w:p w14:paraId="7C9C60A3" w14:textId="77777777" w:rsidR="006F7CA2" w:rsidRPr="0026014D" w:rsidRDefault="006F7CA2" w:rsidP="006F7CA2">
      <w:pPr>
        <w:tabs>
          <w:tab w:val="left" w:pos="-1440"/>
        </w:tabs>
        <w:spacing w:before="120"/>
        <w:jc w:val="both"/>
        <w:rPr>
          <w:color w:val="000000"/>
        </w:rPr>
      </w:pPr>
      <w:r w:rsidRPr="0026014D">
        <w:rPr>
          <w:color w:val="000000"/>
        </w:rPr>
        <w:t>Record drawings shall be submitted in the following formats:</w:t>
      </w:r>
    </w:p>
    <w:p w14:paraId="16344241" w14:textId="44B900FF" w:rsidR="006F7CA2" w:rsidRPr="00732583" w:rsidRDefault="006F7CA2" w:rsidP="006F7CA2">
      <w:pPr>
        <w:tabs>
          <w:tab w:val="left" w:pos="-1440"/>
        </w:tabs>
        <w:spacing w:before="120"/>
        <w:ind w:left="720" w:hanging="274"/>
        <w:jc w:val="both"/>
        <w:rPr>
          <w:bCs/>
          <w:color w:val="000000"/>
        </w:rPr>
      </w:pPr>
      <w:r w:rsidRPr="00732583">
        <w:rPr>
          <w:color w:val="000000"/>
        </w:rPr>
        <w:t>1.</w:t>
      </w:r>
      <w:r w:rsidRPr="00732583">
        <w:rPr>
          <w:color w:val="000000"/>
        </w:rPr>
        <w:tab/>
        <w:t xml:space="preserve">A continuous plan model </w:t>
      </w:r>
      <w:r w:rsidR="00844902" w:rsidRPr="00732583">
        <w:rPr>
          <w:color w:val="000000"/>
        </w:rPr>
        <w:t xml:space="preserve">submitted as an </w:t>
      </w:r>
      <w:r w:rsidRPr="002B7452">
        <w:rPr>
          <w:b/>
          <w:color w:val="000000"/>
        </w:rPr>
        <w:t>AutoCAD</w:t>
      </w:r>
      <w:r w:rsidR="00844902" w:rsidRPr="002B7452">
        <w:rPr>
          <w:b/>
          <w:color w:val="000000"/>
        </w:rPr>
        <w:t xml:space="preserve"> </w:t>
      </w:r>
      <w:r w:rsidR="00732583" w:rsidRPr="002B7452">
        <w:rPr>
          <w:b/>
          <w:color w:val="000000"/>
        </w:rPr>
        <w:t>2020</w:t>
      </w:r>
      <w:r w:rsidR="00732583" w:rsidRPr="00732583">
        <w:rPr>
          <w:b/>
          <w:color w:val="000000"/>
        </w:rPr>
        <w:t xml:space="preserve"> or newer version </w:t>
      </w:r>
      <w:r w:rsidR="00844902" w:rsidRPr="00732583">
        <w:rPr>
          <w:b/>
          <w:color w:val="000000"/>
        </w:rPr>
        <w:t>DWG file</w:t>
      </w:r>
      <w:r w:rsidRPr="00732583">
        <w:rPr>
          <w:bCs/>
          <w:color w:val="000000"/>
        </w:rPr>
        <w:t xml:space="preserve">, </w:t>
      </w:r>
      <w:r w:rsidR="00844902" w:rsidRPr="00732583">
        <w:rPr>
          <w:bCs/>
          <w:color w:val="000000"/>
        </w:rPr>
        <w:t>(</w:t>
      </w:r>
      <w:r w:rsidR="002C224C" w:rsidRPr="00732583">
        <w:rPr>
          <w:bCs/>
          <w:color w:val="000000"/>
        </w:rPr>
        <w:t xml:space="preserve">within two </w:t>
      </w:r>
      <w:r w:rsidRPr="00732583">
        <w:rPr>
          <w:bCs/>
          <w:color w:val="000000"/>
        </w:rPr>
        <w:t>version</w:t>
      </w:r>
      <w:r w:rsidR="002C224C" w:rsidRPr="00732583">
        <w:rPr>
          <w:bCs/>
          <w:color w:val="000000"/>
        </w:rPr>
        <w:t>s of the current release</w:t>
      </w:r>
      <w:r w:rsidR="00844902" w:rsidRPr="00732583">
        <w:rPr>
          <w:bCs/>
          <w:color w:val="000000"/>
        </w:rPr>
        <w:t>).</w:t>
      </w:r>
      <w:r w:rsidR="0026014D" w:rsidRPr="00732583">
        <w:rPr>
          <w:bCs/>
          <w:color w:val="000000"/>
        </w:rPr>
        <w:t>and</w:t>
      </w:r>
    </w:p>
    <w:p w14:paraId="6DDE86F6" w14:textId="77777777" w:rsidR="006F7CA2" w:rsidRPr="00732583" w:rsidRDefault="006F7CA2" w:rsidP="006F7CA2">
      <w:pPr>
        <w:tabs>
          <w:tab w:val="left" w:pos="-1440"/>
        </w:tabs>
        <w:spacing w:before="120"/>
        <w:ind w:left="720" w:hanging="274"/>
        <w:jc w:val="both"/>
        <w:rPr>
          <w:color w:val="000000"/>
        </w:rPr>
      </w:pPr>
      <w:r w:rsidRPr="00732583">
        <w:rPr>
          <w:color w:val="000000"/>
        </w:rPr>
        <w:t>2.</w:t>
      </w:r>
      <w:r w:rsidRPr="00732583">
        <w:rPr>
          <w:color w:val="000000"/>
        </w:rPr>
        <w:tab/>
        <w:t xml:space="preserve">Cut sheets in </w:t>
      </w:r>
      <w:r w:rsidRPr="00732583">
        <w:rPr>
          <w:b/>
          <w:color w:val="000000"/>
        </w:rPr>
        <w:t>PDF electronic format</w:t>
      </w:r>
      <w:r w:rsidRPr="00732583">
        <w:rPr>
          <w:color w:val="000000"/>
        </w:rPr>
        <w:t>, one sheet per PDF file**; and</w:t>
      </w:r>
    </w:p>
    <w:p w14:paraId="0CEC72EC" w14:textId="77777777" w:rsidR="006F7CA2" w:rsidRPr="00732583" w:rsidRDefault="006F7CA2" w:rsidP="006F7CA2">
      <w:pPr>
        <w:tabs>
          <w:tab w:val="left" w:pos="-1440"/>
        </w:tabs>
        <w:spacing w:before="120"/>
        <w:ind w:left="720" w:hanging="274"/>
        <w:jc w:val="both"/>
        <w:rPr>
          <w:color w:val="000000"/>
        </w:rPr>
      </w:pPr>
      <w:r w:rsidRPr="00732583">
        <w:rPr>
          <w:color w:val="000000"/>
        </w:rPr>
        <w:t>3.</w:t>
      </w:r>
      <w:r w:rsidRPr="00732583">
        <w:rPr>
          <w:color w:val="000000"/>
        </w:rPr>
        <w:tab/>
        <w:t xml:space="preserve">All cut sheets </w:t>
      </w:r>
      <w:r w:rsidRPr="00732583">
        <w:rPr>
          <w:b/>
          <w:color w:val="000000"/>
        </w:rPr>
        <w:t>aggregated in a single PDF</w:t>
      </w:r>
      <w:r w:rsidRPr="00732583">
        <w:rPr>
          <w:color w:val="000000"/>
        </w:rPr>
        <w:t xml:space="preserve"> file**; and</w:t>
      </w:r>
    </w:p>
    <w:p w14:paraId="620E9638" w14:textId="77777777" w:rsidR="006F7CA2" w:rsidRPr="002C0B0F" w:rsidRDefault="006F7CA2" w:rsidP="006F7CA2">
      <w:pPr>
        <w:tabs>
          <w:tab w:val="left" w:pos="-1440"/>
        </w:tabs>
        <w:spacing w:before="120"/>
        <w:ind w:left="720" w:hanging="274"/>
        <w:jc w:val="both"/>
        <w:rPr>
          <w:color w:val="000000"/>
        </w:rPr>
      </w:pPr>
      <w:r w:rsidRPr="002C0B0F">
        <w:rPr>
          <w:color w:val="000000"/>
        </w:rPr>
        <w:t>**</w:t>
      </w:r>
      <w:r w:rsidRPr="002C0B0F">
        <w:rPr>
          <w:color w:val="000000"/>
        </w:rPr>
        <w:tab/>
        <w:t>The PDF file names shall use the following file naming convention:</w:t>
      </w:r>
    </w:p>
    <w:p w14:paraId="64A5C685" w14:textId="614A17FB"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t>RDyy-ppp-sss.PDF (individual sheets) OR RDyy-ppp-SET.PDF (for the Set)</w:t>
      </w:r>
    </w:p>
    <w:p w14:paraId="46BDD6E6" w14:textId="77777777" w:rsidR="006F7CA2" w:rsidRPr="002C0B0F" w:rsidRDefault="006F7CA2" w:rsidP="006F7CA2">
      <w:pPr>
        <w:tabs>
          <w:tab w:val="left" w:pos="-1440"/>
        </w:tabs>
        <w:ind w:left="720" w:hanging="274"/>
        <w:jc w:val="both"/>
        <w:rPr>
          <w:color w:val="000000"/>
        </w:rPr>
      </w:pPr>
      <w:r w:rsidRPr="002C0B0F">
        <w:rPr>
          <w:color w:val="000000"/>
        </w:rPr>
        <w:tab/>
        <w:t>where:</w:t>
      </w:r>
    </w:p>
    <w:p w14:paraId="7BEA15AF" w14:textId="676BBFA8"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t>RD is a constant (indicating the file contains a Record Drawing)</w:t>
      </w:r>
    </w:p>
    <w:p w14:paraId="5E4EDC80" w14:textId="77777777"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r>
      <w:proofErr w:type="spellStart"/>
      <w:r w:rsidRPr="002C0B0F">
        <w:rPr>
          <w:color w:val="000000"/>
        </w:rPr>
        <w:t>yy</w:t>
      </w:r>
      <w:proofErr w:type="spellEnd"/>
      <w:r w:rsidRPr="002C0B0F">
        <w:rPr>
          <w:color w:val="000000"/>
        </w:rPr>
        <w:t xml:space="preserve"> is the first part of the project number indicating the year</w:t>
      </w:r>
    </w:p>
    <w:p w14:paraId="126DF325" w14:textId="77777777"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r>
      <w:proofErr w:type="spellStart"/>
      <w:r w:rsidRPr="002C0B0F">
        <w:rPr>
          <w:color w:val="000000"/>
        </w:rPr>
        <w:t>ppp</w:t>
      </w:r>
      <w:proofErr w:type="spellEnd"/>
      <w:r w:rsidRPr="002C0B0F">
        <w:rPr>
          <w:color w:val="000000"/>
        </w:rPr>
        <w:t xml:space="preserve"> is the second part of the project number</w:t>
      </w:r>
    </w:p>
    <w:p w14:paraId="1F158159" w14:textId="77777777"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r>
      <w:proofErr w:type="spellStart"/>
      <w:r w:rsidRPr="002C0B0F">
        <w:rPr>
          <w:color w:val="000000"/>
        </w:rPr>
        <w:t>sss</w:t>
      </w:r>
      <w:proofErr w:type="spellEnd"/>
      <w:r w:rsidRPr="002C0B0F">
        <w:rPr>
          <w:color w:val="000000"/>
        </w:rPr>
        <w:t xml:space="preserve"> is the sheet number including leading zeros</w:t>
      </w:r>
    </w:p>
    <w:p w14:paraId="171001EF" w14:textId="77777777"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t>SET is a constant (indicating the file contains all sheets in the set)</w:t>
      </w:r>
    </w:p>
    <w:p w14:paraId="5C26F60E" w14:textId="77777777" w:rsidR="006F7CA2" w:rsidRPr="002C0B0F" w:rsidRDefault="006F7CA2" w:rsidP="006F7CA2">
      <w:pPr>
        <w:tabs>
          <w:tab w:val="left" w:pos="-1440"/>
        </w:tabs>
        <w:spacing w:before="120"/>
        <w:ind w:left="720" w:hanging="274"/>
        <w:jc w:val="both"/>
        <w:rPr>
          <w:color w:val="000000"/>
        </w:rPr>
      </w:pPr>
      <w:r w:rsidRPr="002C0B0F">
        <w:rPr>
          <w:color w:val="000000"/>
        </w:rPr>
        <w:tab/>
        <w:t>Examples</w:t>
      </w:r>
    </w:p>
    <w:p w14:paraId="5DBA54D2" w14:textId="6FB07156"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t>Sheet 3 of project 04-114 would be:</w:t>
      </w:r>
      <w:r w:rsidRPr="002C0B0F">
        <w:rPr>
          <w:color w:val="000000"/>
        </w:rPr>
        <w:tab/>
      </w:r>
      <w:r w:rsidRPr="002C0B0F">
        <w:rPr>
          <w:color w:val="000000"/>
        </w:rPr>
        <w:tab/>
        <w:t>RD04-114-003.PDF</w:t>
      </w:r>
    </w:p>
    <w:p w14:paraId="5054DF0B" w14:textId="77777777"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t>Sheet 56 of project 02-120 would be:</w:t>
      </w:r>
      <w:r w:rsidRPr="002C0B0F">
        <w:rPr>
          <w:color w:val="000000"/>
        </w:rPr>
        <w:tab/>
      </w:r>
      <w:r w:rsidRPr="002C0B0F">
        <w:rPr>
          <w:color w:val="000000"/>
        </w:rPr>
        <w:tab/>
        <w:t>RD02-120-056.PDF</w:t>
      </w:r>
    </w:p>
    <w:p w14:paraId="62FD9245" w14:textId="77777777" w:rsidR="006F7CA2" w:rsidRPr="002C0B0F" w:rsidRDefault="006F7CA2" w:rsidP="006F7CA2">
      <w:pPr>
        <w:tabs>
          <w:tab w:val="left" w:pos="-1440"/>
        </w:tabs>
        <w:ind w:left="720" w:hanging="274"/>
        <w:jc w:val="both"/>
        <w:rPr>
          <w:color w:val="000000"/>
        </w:rPr>
      </w:pPr>
      <w:r w:rsidRPr="002C0B0F">
        <w:rPr>
          <w:color w:val="000000"/>
        </w:rPr>
        <w:tab/>
      </w:r>
      <w:r w:rsidRPr="002C0B0F">
        <w:rPr>
          <w:color w:val="000000"/>
        </w:rPr>
        <w:tab/>
        <w:t>The set for project 02-120 would be:</w:t>
      </w:r>
      <w:r w:rsidRPr="002C0B0F">
        <w:rPr>
          <w:color w:val="000000"/>
        </w:rPr>
        <w:tab/>
      </w:r>
      <w:r w:rsidRPr="002C0B0F">
        <w:rPr>
          <w:color w:val="000000"/>
        </w:rPr>
        <w:tab/>
        <w:t>RD02-120-SET.PDF</w:t>
      </w:r>
    </w:p>
    <w:p w14:paraId="34E142C6" w14:textId="77777777" w:rsidR="006F7CA2" w:rsidRPr="00892CE3" w:rsidRDefault="006F7CA2" w:rsidP="006F7CA2">
      <w:pPr>
        <w:tabs>
          <w:tab w:val="left" w:pos="-1440"/>
        </w:tabs>
        <w:ind w:left="720" w:hanging="274"/>
        <w:jc w:val="both"/>
        <w:rPr>
          <w:color w:val="000000"/>
        </w:rPr>
      </w:pPr>
      <w:r w:rsidRPr="002C0B0F">
        <w:rPr>
          <w:color w:val="000000"/>
        </w:rPr>
        <w:tab/>
      </w:r>
      <w:r w:rsidRPr="002C0B0F">
        <w:rPr>
          <w:color w:val="000000"/>
        </w:rPr>
        <w:tab/>
        <w:t>The AutoCAD file for 02-120 would be:</w:t>
      </w:r>
      <w:r w:rsidRPr="002C0B0F">
        <w:rPr>
          <w:color w:val="000000"/>
        </w:rPr>
        <w:tab/>
        <w:t>RD02-120-Model.dwg</w:t>
      </w:r>
    </w:p>
    <w:p w14:paraId="40CB7A60" w14:textId="77777777" w:rsidR="006F7CA2" w:rsidRPr="00892CE3" w:rsidRDefault="006F7CA2" w:rsidP="006F7CA2">
      <w:pPr>
        <w:tabs>
          <w:tab w:val="left" w:pos="-1440"/>
        </w:tabs>
        <w:spacing w:before="120"/>
        <w:jc w:val="both"/>
        <w:rPr>
          <w:color w:val="000000"/>
        </w:rPr>
      </w:pPr>
      <w:r w:rsidRPr="00892CE3">
        <w:rPr>
          <w:color w:val="000000"/>
        </w:rPr>
        <w:t>SPECIFICATIONS</w:t>
      </w:r>
    </w:p>
    <w:p w14:paraId="5922838C" w14:textId="77777777" w:rsidR="006F7CA2" w:rsidRPr="00892CE3" w:rsidRDefault="006F7CA2" w:rsidP="006F7CA2">
      <w:pPr>
        <w:tabs>
          <w:tab w:val="left" w:pos="-1440"/>
        </w:tabs>
        <w:spacing w:before="120"/>
        <w:jc w:val="both"/>
        <w:rPr>
          <w:color w:val="000000"/>
        </w:rPr>
      </w:pPr>
      <w:r w:rsidRPr="00892CE3">
        <w:rPr>
          <w:color w:val="000000"/>
        </w:rPr>
        <w:t xml:space="preserve">Digital record drawings shall consist of a single plan view of the </w:t>
      </w:r>
      <w:r>
        <w:rPr>
          <w:color w:val="000000"/>
        </w:rPr>
        <w:t xml:space="preserve">AutoCAD </w:t>
      </w:r>
      <w:r w:rsidRPr="00892CE3">
        <w:rPr>
          <w:color w:val="000000"/>
        </w:rPr>
        <w:t>model of the entire project area.  The project area is defined as the current phase combined with any prior phases of the development within a common preliminary plat or development plan.  (For example, the</w:t>
      </w:r>
      <w:r>
        <w:rPr>
          <w:color w:val="000000"/>
        </w:rPr>
        <w:t xml:space="preserve"> AutoCAD model of the</w:t>
      </w:r>
      <w:r w:rsidRPr="00892CE3">
        <w:rPr>
          <w:color w:val="000000"/>
        </w:rPr>
        <w:t xml:space="preserve"> record drawings for Phase 3 of a project shall include Phases 1 &amp; 2.)</w:t>
      </w:r>
    </w:p>
    <w:p w14:paraId="1C1D876D" w14:textId="77777777" w:rsidR="006F7CA2" w:rsidRPr="00892CE3" w:rsidRDefault="006F7CA2" w:rsidP="006F7CA2">
      <w:pPr>
        <w:tabs>
          <w:tab w:val="left" w:pos="-1440"/>
        </w:tabs>
        <w:spacing w:before="120"/>
        <w:jc w:val="both"/>
        <w:rPr>
          <w:color w:val="000000"/>
        </w:rPr>
      </w:pPr>
      <w:r w:rsidRPr="00892CE3">
        <w:rPr>
          <w:color w:val="000000"/>
        </w:rPr>
        <w:t xml:space="preserve">The record drawings shall include separate layers for each type of public improvement including:  sanitary sewer, storm sewer, water main, pavements, curbs, sidewalks, trees, street lights, etc.  Digital cut sheets in AutoCAD </w:t>
      </w:r>
      <w:r>
        <w:rPr>
          <w:color w:val="000000"/>
        </w:rPr>
        <w:t xml:space="preserve">format </w:t>
      </w:r>
      <w:r w:rsidRPr="00892CE3">
        <w:rPr>
          <w:color w:val="000000"/>
        </w:rPr>
        <w:t>are not required.</w:t>
      </w:r>
    </w:p>
    <w:p w14:paraId="33E113DA" w14:textId="77777777" w:rsidR="006F7CA2" w:rsidRPr="00892CE3" w:rsidRDefault="006F7CA2" w:rsidP="006F7CA2">
      <w:pPr>
        <w:tabs>
          <w:tab w:val="left" w:pos="-1440"/>
        </w:tabs>
        <w:spacing w:before="120"/>
        <w:jc w:val="both"/>
        <w:rPr>
          <w:color w:val="000000"/>
        </w:rPr>
      </w:pPr>
      <w:r w:rsidRPr="00892CE3">
        <w:rPr>
          <w:color w:val="000000"/>
        </w:rPr>
        <w:t>The AutoCAD model</w:t>
      </w:r>
      <w:r>
        <w:rPr>
          <w:color w:val="000000"/>
        </w:rPr>
        <w:t xml:space="preserve"> and PDF versions</w:t>
      </w:r>
      <w:r w:rsidRPr="00892CE3">
        <w:rPr>
          <w:color w:val="000000"/>
        </w:rPr>
        <w:t xml:space="preserve"> shall show only the improvements as constructed.  The PDF and paper formats shall include plan features and dimensions.  </w:t>
      </w:r>
      <w:r>
        <w:rPr>
          <w:color w:val="000000"/>
        </w:rPr>
        <w:t>Drawings shall be redrafted to reflect significant field c</w:t>
      </w:r>
      <w:r w:rsidRPr="00892CE3">
        <w:rPr>
          <w:color w:val="000000"/>
        </w:rPr>
        <w:t>hanges</w:t>
      </w:r>
      <w:r>
        <w:rPr>
          <w:color w:val="000000"/>
        </w:rPr>
        <w:t>. For example, a manhole that was shifted only one foot need not be redrawn; one shifted five feet should be redrawn. In all cases the field measured dimensions shall be shown.</w:t>
      </w:r>
      <w:r w:rsidRPr="00892CE3">
        <w:rPr>
          <w:color w:val="000000"/>
        </w:rPr>
        <w:t xml:space="preserve"> </w:t>
      </w:r>
    </w:p>
    <w:p w14:paraId="5CC34EF6" w14:textId="77777777" w:rsidR="006F7CA2" w:rsidRPr="00892CE3" w:rsidRDefault="006F7CA2" w:rsidP="006F7CA2">
      <w:pPr>
        <w:tabs>
          <w:tab w:val="left" w:pos="-1440"/>
        </w:tabs>
        <w:spacing w:before="120"/>
        <w:jc w:val="both"/>
        <w:rPr>
          <w:color w:val="000000"/>
        </w:rPr>
      </w:pPr>
      <w:r w:rsidRPr="00892CE3">
        <w:rPr>
          <w:color w:val="000000"/>
        </w:rPr>
        <w:t>Record drawings shall include the submittal of and incorporate the pertinent data from the following field reports, templates for which are located in the Appendices of the City Standard Specifications:</w:t>
      </w:r>
    </w:p>
    <w:p w14:paraId="4BB9191F" w14:textId="77777777" w:rsidR="006F7CA2" w:rsidRDefault="006F7CA2" w:rsidP="006F7CA2">
      <w:pPr>
        <w:widowControl w:val="0"/>
        <w:numPr>
          <w:ilvl w:val="0"/>
          <w:numId w:val="8"/>
        </w:numPr>
        <w:tabs>
          <w:tab w:val="left" w:pos="-1440"/>
        </w:tabs>
        <w:spacing w:before="120"/>
        <w:jc w:val="both"/>
        <w:rPr>
          <w:color w:val="000000"/>
        </w:rPr>
      </w:pPr>
      <w:r w:rsidRPr="00892CE3">
        <w:rPr>
          <w:color w:val="000000"/>
        </w:rPr>
        <w:t>Main Pipe Installation Report</w:t>
      </w:r>
      <w:r>
        <w:rPr>
          <w:color w:val="000000"/>
        </w:rPr>
        <w:tab/>
      </w:r>
      <w:r>
        <w:rPr>
          <w:color w:val="000000"/>
        </w:rPr>
        <w:tab/>
      </w:r>
      <w:r>
        <w:rPr>
          <w:color w:val="000000"/>
        </w:rPr>
        <w:tab/>
      </w:r>
      <w:r>
        <w:rPr>
          <w:color w:val="000000"/>
        </w:rPr>
        <w:tab/>
        <w:t xml:space="preserve">-   </w:t>
      </w:r>
      <w:r w:rsidRPr="00892CE3">
        <w:rPr>
          <w:color w:val="000000"/>
        </w:rPr>
        <w:t>Water Service Record</w:t>
      </w:r>
    </w:p>
    <w:p w14:paraId="1705875E" w14:textId="77777777" w:rsidR="0078678F" w:rsidRPr="006F7CA2" w:rsidRDefault="006F7CA2" w:rsidP="006F7CA2">
      <w:pPr>
        <w:widowControl w:val="0"/>
        <w:numPr>
          <w:ilvl w:val="0"/>
          <w:numId w:val="8"/>
        </w:numPr>
        <w:tabs>
          <w:tab w:val="left" w:pos="-1440"/>
        </w:tabs>
        <w:jc w:val="both"/>
        <w:rPr>
          <w:color w:val="000000"/>
        </w:rPr>
      </w:pPr>
      <w:r w:rsidRPr="006F7CA2">
        <w:rPr>
          <w:color w:val="000000"/>
        </w:rPr>
        <w:t>Sewer Lateral and Wye Location Record</w:t>
      </w:r>
    </w:p>
    <w:p w14:paraId="29245DF1" w14:textId="77777777" w:rsidR="00DE0B85" w:rsidRDefault="00DE0B85"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sectPr w:rsidR="00DE0B85" w:rsidSect="00341BCF">
          <w:pgSz w:w="12240" w:h="15840"/>
          <w:pgMar w:top="1080" w:right="1440" w:bottom="990" w:left="1440" w:header="720" w:footer="720" w:gutter="0"/>
          <w:cols w:space="720"/>
          <w:docGrid w:linePitch="360"/>
        </w:sectPr>
      </w:pPr>
    </w:p>
    <w:p w14:paraId="4A26D11A" w14:textId="7334A916" w:rsidR="0078678F" w:rsidRPr="00892CE3" w:rsidRDefault="0078678F" w:rsidP="007867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r w:rsidRPr="00892CE3">
        <w:rPr>
          <w:b/>
          <w:color w:val="000000"/>
          <w:sz w:val="32"/>
          <w:szCs w:val="32"/>
        </w:rPr>
        <w:lastRenderedPageBreak/>
        <w:t>EXHIBIT B</w:t>
      </w:r>
      <w:r w:rsidR="00A53248">
        <w:rPr>
          <w:b/>
          <w:color w:val="000000"/>
          <w:sz w:val="32"/>
          <w:szCs w:val="32"/>
        </w:rPr>
        <w:t>-1</w:t>
      </w:r>
    </w:p>
    <w:p w14:paraId="4E30B5E0" w14:textId="77777777" w:rsidR="0078678F" w:rsidRPr="00892CE3" w:rsidRDefault="0078678F" w:rsidP="0078678F">
      <w:pPr>
        <w:tabs>
          <w:tab w:val="center" w:pos="4680"/>
        </w:tabs>
        <w:suppressAutoHyphens/>
        <w:spacing w:before="240"/>
        <w:jc w:val="center"/>
        <w:rPr>
          <w:spacing w:val="-2"/>
        </w:rPr>
      </w:pPr>
      <w:r w:rsidRPr="00892CE3">
        <w:rPr>
          <w:b/>
          <w:bCs/>
          <w:spacing w:val="-2"/>
        </w:rPr>
        <w:t>IRREVOCABLE LETTER OF CREDIT</w:t>
      </w:r>
    </w:p>
    <w:p w14:paraId="3DBE2DA3" w14:textId="77777777" w:rsidR="00794332" w:rsidRPr="0005766F" w:rsidRDefault="00794332" w:rsidP="00794332">
      <w:pPr>
        <w:autoSpaceDE w:val="0"/>
        <w:autoSpaceDN w:val="0"/>
        <w:adjustRightInd w:val="0"/>
        <w:rPr>
          <w:sz w:val="20"/>
          <w:szCs w:val="20"/>
        </w:rPr>
      </w:pPr>
      <w:r w:rsidRPr="0005766F">
        <w:rPr>
          <w:sz w:val="20"/>
          <w:szCs w:val="20"/>
        </w:rPr>
        <w:t>DATE: ___________</w:t>
      </w:r>
    </w:p>
    <w:p w14:paraId="43E9A932" w14:textId="77777777" w:rsidR="00794332" w:rsidRPr="0005766F" w:rsidRDefault="00794332" w:rsidP="00794332">
      <w:pPr>
        <w:autoSpaceDE w:val="0"/>
        <w:autoSpaceDN w:val="0"/>
        <w:adjustRightInd w:val="0"/>
        <w:rPr>
          <w:sz w:val="20"/>
          <w:szCs w:val="20"/>
        </w:rPr>
      </w:pPr>
    </w:p>
    <w:p w14:paraId="760CBAFA" w14:textId="77777777" w:rsidR="00794332" w:rsidRPr="0005766F" w:rsidRDefault="00794332" w:rsidP="00794332">
      <w:pPr>
        <w:autoSpaceDE w:val="0"/>
        <w:autoSpaceDN w:val="0"/>
        <w:adjustRightInd w:val="0"/>
        <w:rPr>
          <w:sz w:val="20"/>
          <w:szCs w:val="20"/>
        </w:rPr>
      </w:pPr>
      <w:r w:rsidRPr="0005766F">
        <w:rPr>
          <w:sz w:val="20"/>
          <w:szCs w:val="20"/>
        </w:rPr>
        <w:t xml:space="preserve">APPLICANT: </w:t>
      </w:r>
      <w:r>
        <w:rPr>
          <w:sz w:val="20"/>
          <w:szCs w:val="20"/>
        </w:rPr>
        <w:tab/>
      </w:r>
      <w:r w:rsidRPr="0005766F">
        <w:rPr>
          <w:sz w:val="20"/>
          <w:szCs w:val="20"/>
        </w:rPr>
        <w:t>___________________________</w:t>
      </w:r>
    </w:p>
    <w:p w14:paraId="616E0486" w14:textId="77777777" w:rsidR="00794332" w:rsidRPr="0005766F" w:rsidRDefault="00794332" w:rsidP="00794332">
      <w:pPr>
        <w:autoSpaceDE w:val="0"/>
        <w:autoSpaceDN w:val="0"/>
        <w:adjustRightInd w:val="0"/>
        <w:ind w:left="720" w:firstLine="720"/>
        <w:rPr>
          <w:sz w:val="20"/>
          <w:szCs w:val="20"/>
        </w:rPr>
      </w:pPr>
      <w:r w:rsidRPr="0005766F">
        <w:rPr>
          <w:sz w:val="20"/>
          <w:szCs w:val="20"/>
        </w:rPr>
        <w:t>___________________________</w:t>
      </w:r>
    </w:p>
    <w:p w14:paraId="54B084AF" w14:textId="77777777" w:rsidR="00794332" w:rsidRDefault="00794332" w:rsidP="00794332">
      <w:pPr>
        <w:autoSpaceDE w:val="0"/>
        <w:autoSpaceDN w:val="0"/>
        <w:adjustRightInd w:val="0"/>
        <w:ind w:left="720" w:firstLine="720"/>
        <w:rPr>
          <w:sz w:val="20"/>
          <w:szCs w:val="20"/>
        </w:rPr>
      </w:pPr>
      <w:r w:rsidRPr="0005766F">
        <w:rPr>
          <w:sz w:val="20"/>
          <w:szCs w:val="20"/>
        </w:rPr>
        <w:t>___________________________</w:t>
      </w:r>
    </w:p>
    <w:p w14:paraId="12DF1F05" w14:textId="77777777" w:rsidR="00794332" w:rsidRPr="0005766F" w:rsidRDefault="00794332" w:rsidP="00794332">
      <w:pPr>
        <w:autoSpaceDE w:val="0"/>
        <w:autoSpaceDN w:val="0"/>
        <w:adjustRightInd w:val="0"/>
        <w:ind w:left="720" w:firstLine="720"/>
        <w:rPr>
          <w:sz w:val="20"/>
          <w:szCs w:val="20"/>
        </w:rPr>
      </w:pPr>
    </w:p>
    <w:p w14:paraId="14B5B672" w14:textId="77777777" w:rsidR="00794332" w:rsidRPr="0005766F" w:rsidRDefault="00794332" w:rsidP="00794332">
      <w:pPr>
        <w:autoSpaceDE w:val="0"/>
        <w:autoSpaceDN w:val="0"/>
        <w:adjustRightInd w:val="0"/>
        <w:rPr>
          <w:sz w:val="20"/>
          <w:szCs w:val="20"/>
        </w:rPr>
      </w:pPr>
      <w:r w:rsidRPr="0005766F">
        <w:rPr>
          <w:sz w:val="20"/>
          <w:szCs w:val="20"/>
        </w:rPr>
        <w:t>AMOUNT: $ ___________</w:t>
      </w:r>
    </w:p>
    <w:p w14:paraId="1A24ECA9" w14:textId="77777777" w:rsidR="00794332" w:rsidRPr="0005766F" w:rsidRDefault="00794332" w:rsidP="00794332">
      <w:pPr>
        <w:autoSpaceDE w:val="0"/>
        <w:autoSpaceDN w:val="0"/>
        <w:adjustRightInd w:val="0"/>
        <w:rPr>
          <w:sz w:val="20"/>
          <w:szCs w:val="20"/>
        </w:rPr>
      </w:pPr>
    </w:p>
    <w:p w14:paraId="1597E08B" w14:textId="77777777" w:rsidR="00794332" w:rsidRPr="0005766F" w:rsidRDefault="00794332" w:rsidP="00794332">
      <w:pPr>
        <w:autoSpaceDE w:val="0"/>
        <w:autoSpaceDN w:val="0"/>
        <w:adjustRightInd w:val="0"/>
        <w:rPr>
          <w:sz w:val="20"/>
          <w:szCs w:val="20"/>
        </w:rPr>
      </w:pPr>
      <w:r w:rsidRPr="0005766F">
        <w:rPr>
          <w:sz w:val="20"/>
          <w:szCs w:val="20"/>
        </w:rPr>
        <w:t xml:space="preserve">BENEFICIARY: </w:t>
      </w:r>
      <w:r>
        <w:rPr>
          <w:sz w:val="20"/>
          <w:szCs w:val="20"/>
        </w:rPr>
        <w:t>City of Middleton, Dane County, Wisconsin</w:t>
      </w:r>
    </w:p>
    <w:p w14:paraId="7E8E0378" w14:textId="77777777" w:rsidR="00794332" w:rsidRDefault="00794332" w:rsidP="00794332">
      <w:pPr>
        <w:autoSpaceDE w:val="0"/>
        <w:autoSpaceDN w:val="0"/>
        <w:adjustRightInd w:val="0"/>
        <w:rPr>
          <w:sz w:val="20"/>
          <w:szCs w:val="20"/>
        </w:rPr>
      </w:pPr>
      <w:r>
        <w:rPr>
          <w:sz w:val="20"/>
          <w:szCs w:val="20"/>
        </w:rPr>
        <w:tab/>
      </w:r>
      <w:r>
        <w:rPr>
          <w:sz w:val="20"/>
          <w:szCs w:val="20"/>
        </w:rPr>
        <w:tab/>
        <w:t>7426 Hubbard Avenue</w:t>
      </w:r>
    </w:p>
    <w:p w14:paraId="2927FDAB" w14:textId="77777777" w:rsidR="00794332" w:rsidRDefault="00794332" w:rsidP="00794332">
      <w:pPr>
        <w:autoSpaceDE w:val="0"/>
        <w:autoSpaceDN w:val="0"/>
        <w:adjustRightInd w:val="0"/>
        <w:rPr>
          <w:sz w:val="20"/>
          <w:szCs w:val="20"/>
        </w:rPr>
      </w:pPr>
      <w:r>
        <w:rPr>
          <w:sz w:val="20"/>
          <w:szCs w:val="20"/>
        </w:rPr>
        <w:tab/>
      </w:r>
      <w:r>
        <w:rPr>
          <w:sz w:val="20"/>
          <w:szCs w:val="20"/>
        </w:rPr>
        <w:tab/>
        <w:t>Middleton, WI 53562</w:t>
      </w:r>
    </w:p>
    <w:p w14:paraId="7E3B5253" w14:textId="77777777" w:rsidR="00794332" w:rsidRDefault="00794332" w:rsidP="00794332">
      <w:pPr>
        <w:autoSpaceDE w:val="0"/>
        <w:autoSpaceDN w:val="0"/>
        <w:adjustRightInd w:val="0"/>
        <w:rPr>
          <w:sz w:val="20"/>
          <w:szCs w:val="20"/>
        </w:rPr>
      </w:pPr>
    </w:p>
    <w:p w14:paraId="44D225C0" w14:textId="77777777" w:rsidR="00794332" w:rsidRPr="008D4F72" w:rsidRDefault="00794332" w:rsidP="00794332">
      <w:pPr>
        <w:autoSpaceDE w:val="0"/>
        <w:autoSpaceDN w:val="0"/>
        <w:adjustRightInd w:val="0"/>
      </w:pPr>
      <w:r w:rsidRPr="008D4F72">
        <w:t>RE: _________________________</w:t>
      </w:r>
    </w:p>
    <w:p w14:paraId="4CFF0A4B" w14:textId="77777777" w:rsidR="00794332" w:rsidRPr="008D4F72" w:rsidRDefault="00794332" w:rsidP="00794332">
      <w:pPr>
        <w:autoSpaceDE w:val="0"/>
        <w:autoSpaceDN w:val="0"/>
        <w:adjustRightInd w:val="0"/>
      </w:pPr>
    </w:p>
    <w:p w14:paraId="6F3ACD63" w14:textId="0B5B80A6" w:rsidR="00794332" w:rsidRPr="00794332" w:rsidRDefault="00794332" w:rsidP="00794332">
      <w:pPr>
        <w:autoSpaceDE w:val="0"/>
        <w:autoSpaceDN w:val="0"/>
        <w:adjustRightInd w:val="0"/>
        <w:jc w:val="both"/>
        <w:rPr>
          <w:sz w:val="22"/>
          <w:szCs w:val="22"/>
        </w:rPr>
      </w:pPr>
      <w:r w:rsidRPr="00794332">
        <w:rPr>
          <w:sz w:val="22"/>
          <w:szCs w:val="22"/>
        </w:rPr>
        <w:t>We hereby issue this Irrevocable Letter of Credit in your favor, the City of Middleton, (the “City”) up to the aggregate amount of $______</w:t>
      </w:r>
      <w:r w:rsidR="007D6726">
        <w:rPr>
          <w:sz w:val="22"/>
          <w:szCs w:val="22"/>
        </w:rPr>
        <w:t>_____</w:t>
      </w:r>
      <w:r w:rsidRPr="00794332">
        <w:rPr>
          <w:sz w:val="22"/>
          <w:szCs w:val="22"/>
        </w:rPr>
        <w:t>__ dollars available for sight payment upon presentation of your draft(s) drawn on the account of ______________________ (Applicant).</w:t>
      </w:r>
    </w:p>
    <w:p w14:paraId="3DE64F9E" w14:textId="77777777" w:rsidR="00794332" w:rsidRPr="00794332" w:rsidRDefault="00794332" w:rsidP="00794332">
      <w:pPr>
        <w:autoSpaceDE w:val="0"/>
        <w:autoSpaceDN w:val="0"/>
        <w:adjustRightInd w:val="0"/>
        <w:jc w:val="both"/>
        <w:rPr>
          <w:sz w:val="22"/>
          <w:szCs w:val="22"/>
        </w:rPr>
      </w:pPr>
    </w:p>
    <w:p w14:paraId="47893597" w14:textId="206A8195" w:rsidR="00794332" w:rsidRPr="00794332" w:rsidRDefault="00794332" w:rsidP="00794332">
      <w:pPr>
        <w:autoSpaceDE w:val="0"/>
        <w:autoSpaceDN w:val="0"/>
        <w:adjustRightInd w:val="0"/>
        <w:jc w:val="both"/>
        <w:rPr>
          <w:sz w:val="22"/>
          <w:szCs w:val="22"/>
        </w:rPr>
      </w:pPr>
      <w:r w:rsidRPr="00794332">
        <w:rPr>
          <w:sz w:val="22"/>
          <w:szCs w:val="22"/>
        </w:rPr>
        <w:t>This Irrevocable Letter of Credit is issued to guarantee and ensure to the City that the terms and conditions of an agreement on file with the City of Middleton dated ___</w:t>
      </w:r>
      <w:r w:rsidR="007D6726">
        <w:rPr>
          <w:sz w:val="22"/>
          <w:szCs w:val="22"/>
        </w:rPr>
        <w:t>___</w:t>
      </w:r>
      <w:r w:rsidRPr="00794332">
        <w:rPr>
          <w:sz w:val="22"/>
          <w:szCs w:val="22"/>
        </w:rPr>
        <w:t>______, _</w:t>
      </w:r>
      <w:r w:rsidR="007D6726">
        <w:rPr>
          <w:sz w:val="22"/>
          <w:szCs w:val="22"/>
        </w:rPr>
        <w:t>_</w:t>
      </w:r>
      <w:r w:rsidRPr="00794332">
        <w:rPr>
          <w:sz w:val="22"/>
          <w:szCs w:val="22"/>
        </w:rPr>
        <w:t>_, 20</w:t>
      </w:r>
      <w:r w:rsidR="00C76B27">
        <w:rPr>
          <w:sz w:val="22"/>
          <w:szCs w:val="22"/>
        </w:rPr>
        <w:t>_</w:t>
      </w:r>
      <w:r w:rsidR="007D6726">
        <w:rPr>
          <w:sz w:val="22"/>
          <w:szCs w:val="22"/>
        </w:rPr>
        <w:t>_</w:t>
      </w:r>
      <w:r w:rsidRPr="00794332">
        <w:rPr>
          <w:sz w:val="22"/>
          <w:szCs w:val="22"/>
        </w:rPr>
        <w:t>_, including any amendments that may be made thereto by the parties, are satisfied. All demands requested by the City must be accompanied by a statement signed by the City Clerk for the City of Middleton stating that _________</w:t>
      </w:r>
      <w:r w:rsidR="007D6726">
        <w:rPr>
          <w:sz w:val="22"/>
          <w:szCs w:val="22"/>
        </w:rPr>
        <w:t>_</w:t>
      </w:r>
      <w:r w:rsidRPr="00794332">
        <w:rPr>
          <w:sz w:val="22"/>
          <w:szCs w:val="22"/>
        </w:rPr>
        <w:t>___________ (Applicant), its heirs or assigns have defaulted or failed to perform pursuant to the above-noted agreement or any amendment thereto. All such demands shall be honored on presentation without notice to or subject to confirmation by_______________</w:t>
      </w:r>
      <w:r w:rsidR="007D6726">
        <w:rPr>
          <w:sz w:val="22"/>
          <w:szCs w:val="22"/>
        </w:rPr>
        <w:t>__</w:t>
      </w:r>
      <w:r w:rsidRPr="00794332">
        <w:rPr>
          <w:sz w:val="22"/>
          <w:szCs w:val="22"/>
        </w:rPr>
        <w:t>________ (Applicant).</w:t>
      </w:r>
    </w:p>
    <w:p w14:paraId="75D9CFD9" w14:textId="77777777" w:rsidR="00794332" w:rsidRPr="00794332" w:rsidRDefault="00794332" w:rsidP="00794332">
      <w:pPr>
        <w:autoSpaceDE w:val="0"/>
        <w:autoSpaceDN w:val="0"/>
        <w:adjustRightInd w:val="0"/>
        <w:jc w:val="both"/>
        <w:rPr>
          <w:sz w:val="22"/>
          <w:szCs w:val="22"/>
        </w:rPr>
      </w:pPr>
    </w:p>
    <w:p w14:paraId="4007AA8C" w14:textId="77777777" w:rsidR="00794332" w:rsidRPr="00794332" w:rsidRDefault="00794332" w:rsidP="00794332">
      <w:pPr>
        <w:autoSpaceDE w:val="0"/>
        <w:autoSpaceDN w:val="0"/>
        <w:adjustRightInd w:val="0"/>
        <w:jc w:val="both"/>
        <w:rPr>
          <w:sz w:val="22"/>
          <w:szCs w:val="22"/>
        </w:rPr>
      </w:pPr>
      <w:r w:rsidRPr="00794332">
        <w:rPr>
          <w:sz w:val="22"/>
          <w:szCs w:val="22"/>
        </w:rPr>
        <w:t>This Irrevocable Letter of Credit may be reduced from time to time as and to the extent that the portion of work required under the aforementioned agreement is completed and paid for, provided, however, that no such reduction shall occur until the issuer has received a written statement from the City Clerk of the City of Middleton. Said statement should set forth the amount of reduction and the amount of remaining balance payable under this credit. This Letter of Credit shall be construed under the laws of the State of Wisconsin.</w:t>
      </w:r>
    </w:p>
    <w:p w14:paraId="01269A4D" w14:textId="77777777" w:rsidR="00794332" w:rsidRPr="00794332" w:rsidRDefault="00794332" w:rsidP="00794332">
      <w:pPr>
        <w:autoSpaceDE w:val="0"/>
        <w:autoSpaceDN w:val="0"/>
        <w:adjustRightInd w:val="0"/>
        <w:jc w:val="both"/>
        <w:rPr>
          <w:sz w:val="22"/>
          <w:szCs w:val="22"/>
        </w:rPr>
      </w:pPr>
    </w:p>
    <w:p w14:paraId="40FA1C7E" w14:textId="77777777" w:rsidR="00794332" w:rsidRPr="00794332" w:rsidRDefault="00794332" w:rsidP="00794332">
      <w:pPr>
        <w:autoSpaceDE w:val="0"/>
        <w:autoSpaceDN w:val="0"/>
        <w:adjustRightInd w:val="0"/>
        <w:jc w:val="both"/>
        <w:rPr>
          <w:sz w:val="22"/>
          <w:szCs w:val="22"/>
        </w:rPr>
      </w:pPr>
      <w:r w:rsidRPr="00794332">
        <w:rPr>
          <w:sz w:val="22"/>
          <w:szCs w:val="22"/>
        </w:rPr>
        <w:t>This Letter of Credit is irrevocable. This Letter of Credit will terminate ______ months from the date of issuance provided, however, termination hereof shall not be effective unless, not less than ninety (90) days prior to the expiration date and not more than one hundred-twenty (120) days prior to the expiration date, written notice is delivered to the City of Middleton by certified mail, return receipt requested indicating that this Letter of Credit, pursuant to its terms, will expire. If said notice is not given at least ninety (90) days prior to the expiration, or if said notice is given more than one hundred-twenty (120) days prior to the expiration date, this Letter of Credit shall terminate upon ninety (90) days written notice delivered by certified mail, return receipt requested to the City.</w:t>
      </w:r>
    </w:p>
    <w:p w14:paraId="5623E12B" w14:textId="77777777" w:rsidR="00794332" w:rsidRPr="00794332" w:rsidRDefault="00794332" w:rsidP="00794332">
      <w:pPr>
        <w:autoSpaceDE w:val="0"/>
        <w:autoSpaceDN w:val="0"/>
        <w:adjustRightInd w:val="0"/>
        <w:jc w:val="both"/>
        <w:rPr>
          <w:sz w:val="22"/>
          <w:szCs w:val="22"/>
        </w:rPr>
      </w:pPr>
    </w:p>
    <w:p w14:paraId="39821A4B" w14:textId="65FCC254" w:rsidR="00794332" w:rsidRPr="00794332" w:rsidRDefault="00794332" w:rsidP="00794332">
      <w:pPr>
        <w:autoSpaceDE w:val="0"/>
        <w:autoSpaceDN w:val="0"/>
        <w:adjustRightInd w:val="0"/>
        <w:jc w:val="both"/>
        <w:rPr>
          <w:sz w:val="22"/>
          <w:szCs w:val="22"/>
        </w:rPr>
      </w:pPr>
      <w:r w:rsidRPr="00794332">
        <w:rPr>
          <w:sz w:val="22"/>
          <w:szCs w:val="22"/>
        </w:rPr>
        <w:t>Dated this ___ day of ___</w:t>
      </w:r>
      <w:r w:rsidR="00122739">
        <w:rPr>
          <w:sz w:val="22"/>
          <w:szCs w:val="22"/>
        </w:rPr>
        <w:t>_____</w:t>
      </w:r>
      <w:r w:rsidRPr="00794332">
        <w:rPr>
          <w:sz w:val="22"/>
          <w:szCs w:val="22"/>
        </w:rPr>
        <w:t>____, 20</w:t>
      </w:r>
      <w:r w:rsidR="00122739">
        <w:rPr>
          <w:sz w:val="22"/>
          <w:szCs w:val="22"/>
        </w:rPr>
        <w:t>____</w:t>
      </w:r>
    </w:p>
    <w:p w14:paraId="4F3789C2" w14:textId="77777777" w:rsidR="00794332" w:rsidRPr="00D70166" w:rsidRDefault="00794332" w:rsidP="00794332">
      <w:pPr>
        <w:autoSpaceDE w:val="0"/>
        <w:autoSpaceDN w:val="0"/>
        <w:adjustRightInd w:val="0"/>
        <w:jc w:val="both"/>
        <w:rPr>
          <w:sz w:val="16"/>
        </w:rPr>
      </w:pPr>
      <w:r w:rsidRPr="00D70166">
        <w:rPr>
          <w:sz w:val="16"/>
        </w:rPr>
        <w:t>4851-1383-0949, v.  1</w:t>
      </w:r>
    </w:p>
    <w:p w14:paraId="20ACC181" w14:textId="77777777" w:rsidR="0078678F" w:rsidRPr="00782685" w:rsidRDefault="0078678F" w:rsidP="0078678F">
      <w:pPr>
        <w:suppressAutoHyphens/>
        <w:spacing w:before="240"/>
        <w:jc w:val="both"/>
        <w:rPr>
          <w:spacing w:val="-2"/>
        </w:rPr>
      </w:pPr>
      <w:r w:rsidRPr="00DD36A7">
        <w:rPr>
          <w:spacing w:val="-2"/>
        </w:rPr>
        <w:tab/>
      </w:r>
      <w:r w:rsidRPr="00DD36A7">
        <w:rPr>
          <w:spacing w:val="-2"/>
        </w:rPr>
        <w:tab/>
      </w:r>
      <w:r w:rsidRPr="00DD36A7">
        <w:rPr>
          <w:spacing w:val="-2"/>
        </w:rPr>
        <w:tab/>
      </w:r>
      <w:r w:rsidRPr="00DD36A7">
        <w:rPr>
          <w:spacing w:val="-2"/>
        </w:rPr>
        <w:tab/>
      </w:r>
      <w:r w:rsidRPr="00DD36A7">
        <w:rPr>
          <w:spacing w:val="-2"/>
        </w:rPr>
        <w:tab/>
      </w:r>
      <w:r w:rsidRPr="00DD36A7">
        <w:rPr>
          <w:spacing w:val="-2"/>
        </w:rPr>
        <w:tab/>
      </w:r>
      <w:r w:rsidRPr="00DD36A7">
        <w:rPr>
          <w:spacing w:val="-2"/>
        </w:rPr>
        <w:tab/>
      </w:r>
      <w:r w:rsidRPr="00DD36A7">
        <w:rPr>
          <w:spacing w:val="-2"/>
        </w:rPr>
        <w:tab/>
        <w:t>Sincerely,</w:t>
      </w:r>
    </w:p>
    <w:p w14:paraId="1E88262A" w14:textId="77777777" w:rsidR="0078678F" w:rsidRPr="00892CE3" w:rsidRDefault="0078678F" w:rsidP="0078678F">
      <w:pPr>
        <w:suppressAutoHyphens/>
        <w:jc w:val="both"/>
        <w:rPr>
          <w:spacing w:val="-2"/>
        </w:rPr>
      </w:pPr>
    </w:p>
    <w:p w14:paraId="682CEADA" w14:textId="77777777" w:rsidR="0078678F" w:rsidRPr="00892CE3" w:rsidRDefault="0078678F" w:rsidP="0078678F">
      <w:pPr>
        <w:suppressAutoHyphens/>
        <w:jc w:val="both"/>
        <w:rPr>
          <w:spacing w:val="-2"/>
        </w:rPr>
      </w:pPr>
    </w:p>
    <w:p w14:paraId="1E3AA5FB" w14:textId="77777777" w:rsidR="0078678F" w:rsidRPr="003D3A1C" w:rsidRDefault="0078678F" w:rsidP="0078678F">
      <w:pPr>
        <w:suppressAutoHyphens/>
        <w:jc w:val="both"/>
        <w:rPr>
          <w:color w:val="000000"/>
          <w:spacing w:val="-2"/>
          <w:highlight w:val="yellow"/>
        </w:rPr>
      </w:pP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122739">
        <w:rPr>
          <w:color w:val="000000"/>
        </w:rPr>
        <w:t>[Bank Official Name]</w:t>
      </w:r>
    </w:p>
    <w:p w14:paraId="4AFE6088" w14:textId="77777777" w:rsidR="0078678F" w:rsidRPr="003D3A1C" w:rsidRDefault="0078678F" w:rsidP="0078678F">
      <w:pPr>
        <w:suppressAutoHyphens/>
        <w:jc w:val="both"/>
        <w:rPr>
          <w:color w:val="000000"/>
          <w:spacing w:val="-2"/>
          <w:highlight w:val="yellow"/>
        </w:rPr>
      </w:pP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122739">
        <w:rPr>
          <w:color w:val="000000"/>
        </w:rPr>
        <w:t>[Bank Official Title]</w:t>
      </w:r>
    </w:p>
    <w:p w14:paraId="1BCA0CC9" w14:textId="77777777" w:rsidR="00537B94" w:rsidRDefault="0078678F" w:rsidP="0078678F">
      <w:pPr>
        <w:suppressAutoHyphens/>
        <w:jc w:val="both"/>
        <w:rPr>
          <w:spacing w:val="-2"/>
        </w:rPr>
      </w:pP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tab/>
      </w:r>
      <w:r w:rsidRPr="00892CE3">
        <w:rPr>
          <w:spacing w:val="-2"/>
        </w:rPr>
        <w:fldChar w:fldCharType="begin"/>
      </w:r>
      <w:r w:rsidRPr="00892CE3">
        <w:rPr>
          <w:spacing w:val="-2"/>
        </w:rPr>
        <w:instrText>fillin "Name of bank official" \d ""</w:instrText>
      </w:r>
      <w:r w:rsidRPr="00892CE3">
        <w:rPr>
          <w:spacing w:val="-2"/>
        </w:rPr>
        <w:fldChar w:fldCharType="end"/>
      </w:r>
      <w:r w:rsidRPr="00354F57">
        <w:rPr>
          <w:spacing w:val="-2"/>
        </w:rPr>
        <w:t>Authorized Representative of Bank</w:t>
      </w:r>
    </w:p>
    <w:p w14:paraId="31594A85" w14:textId="77777777" w:rsidR="00A53248" w:rsidRPr="00892CE3" w:rsidRDefault="00A53248" w:rsidP="00A5324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r>
        <w:rPr>
          <w:spacing w:val="-2"/>
        </w:rPr>
        <w:br w:type="page"/>
      </w:r>
      <w:r w:rsidRPr="00892CE3">
        <w:rPr>
          <w:b/>
          <w:color w:val="000000"/>
          <w:sz w:val="32"/>
          <w:szCs w:val="32"/>
        </w:rPr>
        <w:lastRenderedPageBreak/>
        <w:t>EXHIBIT B</w:t>
      </w:r>
      <w:r>
        <w:rPr>
          <w:b/>
          <w:color w:val="000000"/>
          <w:sz w:val="32"/>
          <w:szCs w:val="32"/>
        </w:rPr>
        <w:t>-2</w:t>
      </w:r>
    </w:p>
    <w:p w14:paraId="498C9F71" w14:textId="77777777" w:rsidR="00A53248" w:rsidRDefault="00A53248" w:rsidP="00A53248">
      <w:pPr>
        <w:autoSpaceDE w:val="0"/>
        <w:autoSpaceDN w:val="0"/>
        <w:adjustRightInd w:val="0"/>
        <w:jc w:val="center"/>
        <w:rPr>
          <w:rFonts w:ascii="Arial" w:hAnsi="Arial" w:cs="Arial"/>
          <w:b/>
          <w:bCs/>
          <w:sz w:val="22"/>
        </w:rPr>
      </w:pPr>
      <w:r>
        <w:rPr>
          <w:rFonts w:ascii="Arial" w:hAnsi="Arial" w:cs="Arial"/>
          <w:b/>
          <w:bCs/>
          <w:sz w:val="22"/>
        </w:rPr>
        <w:t>PERFORMANCE BOND</w:t>
      </w:r>
    </w:p>
    <w:p w14:paraId="32CD84B3" w14:textId="77777777" w:rsidR="00A53248" w:rsidRDefault="00A53248" w:rsidP="00A53248">
      <w:pPr>
        <w:autoSpaceDE w:val="0"/>
        <w:autoSpaceDN w:val="0"/>
        <w:adjustRightInd w:val="0"/>
        <w:rPr>
          <w:rFonts w:ascii="Arial" w:hAnsi="Arial" w:cs="Arial"/>
        </w:rPr>
      </w:pPr>
    </w:p>
    <w:p w14:paraId="116887EB" w14:textId="77777777" w:rsidR="00A53248" w:rsidRDefault="00A53248" w:rsidP="00A53248">
      <w:pPr>
        <w:autoSpaceDE w:val="0"/>
        <w:autoSpaceDN w:val="0"/>
        <w:adjustRightInd w:val="0"/>
        <w:rPr>
          <w:rFonts w:ascii="Arial" w:hAnsi="Arial" w:cs="Arial"/>
        </w:rPr>
      </w:pPr>
      <w:r>
        <w:rPr>
          <w:rFonts w:ascii="Arial" w:hAnsi="Arial" w:cs="Arial"/>
        </w:rPr>
        <w:t>______________________________________________________________________</w:t>
      </w:r>
    </w:p>
    <w:p w14:paraId="72330162" w14:textId="77777777" w:rsidR="00A53248" w:rsidRDefault="00A53248" w:rsidP="00A53248">
      <w:pPr>
        <w:autoSpaceDE w:val="0"/>
        <w:autoSpaceDN w:val="0"/>
        <w:adjustRightInd w:val="0"/>
        <w:rPr>
          <w:rFonts w:ascii="Arial" w:hAnsi="Arial" w:cs="Arial"/>
          <w:b/>
          <w:bCs/>
          <w:sz w:val="22"/>
        </w:rPr>
      </w:pPr>
      <w:r>
        <w:rPr>
          <w:rFonts w:ascii="Arial" w:hAnsi="Arial" w:cs="Arial"/>
          <w:b/>
          <w:bCs/>
          <w:sz w:val="22"/>
        </w:rPr>
        <w:t xml:space="preserve">DEVELOPER </w:t>
      </w:r>
      <w:r>
        <w:rPr>
          <w:rFonts w:ascii="Arial" w:hAnsi="Arial" w:cs="Arial"/>
          <w:sz w:val="20"/>
          <w:szCs w:val="20"/>
        </w:rPr>
        <w:t>(</w:t>
      </w:r>
      <w:r>
        <w:rPr>
          <w:rFonts w:ascii="Arial" w:hAnsi="Arial" w:cs="Arial"/>
          <w:i/>
          <w:iCs/>
          <w:sz w:val="20"/>
          <w:szCs w:val="20"/>
        </w:rPr>
        <w:t>Name and Address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b/>
          <w:bCs/>
          <w:sz w:val="22"/>
        </w:rPr>
        <w:t>SURETY</w:t>
      </w:r>
    </w:p>
    <w:p w14:paraId="29C90397" w14:textId="77777777" w:rsidR="00A53248" w:rsidRDefault="00A53248" w:rsidP="00A53248">
      <w:pPr>
        <w:autoSpaceDE w:val="0"/>
        <w:autoSpaceDN w:val="0"/>
        <w:adjustRightInd w:val="0"/>
        <w:ind w:left="4320"/>
        <w:rPr>
          <w:rFonts w:ascii="Arial" w:hAnsi="Arial" w:cs="Arial"/>
          <w:sz w:val="20"/>
          <w:szCs w:val="20"/>
        </w:rPr>
      </w:pPr>
      <w:r>
        <w:rPr>
          <w:rFonts w:ascii="Arial" w:hAnsi="Arial" w:cs="Arial"/>
          <w:sz w:val="20"/>
          <w:szCs w:val="20"/>
        </w:rPr>
        <w:t>(</w:t>
      </w:r>
      <w:r>
        <w:rPr>
          <w:rFonts w:ascii="Arial" w:hAnsi="Arial" w:cs="Arial"/>
          <w:i/>
          <w:iCs/>
          <w:sz w:val="20"/>
          <w:szCs w:val="20"/>
        </w:rPr>
        <w:t>Name, and Address of Principal Place of Business</w:t>
      </w:r>
      <w:r>
        <w:rPr>
          <w:rFonts w:ascii="Arial" w:hAnsi="Arial" w:cs="Arial"/>
          <w:sz w:val="20"/>
          <w:szCs w:val="20"/>
        </w:rPr>
        <w:t>):</w:t>
      </w:r>
    </w:p>
    <w:p w14:paraId="1F9B7C6B" w14:textId="77777777" w:rsidR="00A53248" w:rsidRDefault="00A53248" w:rsidP="00A53248">
      <w:pPr>
        <w:autoSpaceDE w:val="0"/>
        <w:autoSpaceDN w:val="0"/>
        <w:adjustRightInd w:val="0"/>
        <w:rPr>
          <w:rFonts w:ascii="Arial" w:hAnsi="Arial" w:cs="Arial"/>
          <w:b/>
          <w:bCs/>
          <w:sz w:val="22"/>
        </w:rPr>
      </w:pPr>
    </w:p>
    <w:p w14:paraId="2B00D011" w14:textId="77777777" w:rsidR="00A53248" w:rsidRDefault="00A53248" w:rsidP="00A53248">
      <w:pPr>
        <w:autoSpaceDE w:val="0"/>
        <w:autoSpaceDN w:val="0"/>
        <w:adjustRightInd w:val="0"/>
        <w:rPr>
          <w:rFonts w:ascii="Arial" w:hAnsi="Arial" w:cs="Arial"/>
          <w:b/>
          <w:bCs/>
          <w:sz w:val="22"/>
        </w:rPr>
      </w:pPr>
    </w:p>
    <w:p w14:paraId="593AE2AF" w14:textId="77777777" w:rsidR="00A53248" w:rsidRDefault="00A53248" w:rsidP="00A53248">
      <w:pPr>
        <w:autoSpaceDE w:val="0"/>
        <w:autoSpaceDN w:val="0"/>
        <w:adjustRightInd w:val="0"/>
        <w:rPr>
          <w:rFonts w:ascii="Arial" w:hAnsi="Arial" w:cs="Arial"/>
          <w:sz w:val="20"/>
          <w:szCs w:val="20"/>
        </w:rPr>
      </w:pPr>
      <w:r>
        <w:rPr>
          <w:rFonts w:ascii="Arial" w:hAnsi="Arial" w:cs="Arial"/>
          <w:b/>
          <w:bCs/>
          <w:sz w:val="22"/>
        </w:rPr>
        <w:t>OWNER</w:t>
      </w:r>
      <w:r>
        <w:rPr>
          <w:rFonts w:ascii="Arial" w:hAnsi="Arial" w:cs="Arial"/>
          <w:sz w:val="20"/>
          <w:szCs w:val="20"/>
        </w:rPr>
        <w:t>:</w:t>
      </w:r>
      <w:r>
        <w:rPr>
          <w:rFonts w:ascii="Arial" w:hAnsi="Arial" w:cs="Arial"/>
          <w:sz w:val="20"/>
          <w:szCs w:val="20"/>
        </w:rPr>
        <w:tab/>
        <w:t>City of Middleton</w:t>
      </w:r>
    </w:p>
    <w:p w14:paraId="43172A7E" w14:textId="77777777" w:rsidR="00A53248" w:rsidRDefault="00A53248" w:rsidP="00A53248">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t>7426 Hubbard Avenue</w:t>
      </w:r>
    </w:p>
    <w:p w14:paraId="6AC5F239" w14:textId="77777777" w:rsidR="00A53248" w:rsidRDefault="00A53248" w:rsidP="00A53248">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t>Middleton, WI  53562</w:t>
      </w:r>
    </w:p>
    <w:p w14:paraId="46EA555D" w14:textId="77777777" w:rsidR="00A53248" w:rsidRDefault="00A53248" w:rsidP="00A53248">
      <w:pPr>
        <w:autoSpaceDE w:val="0"/>
        <w:autoSpaceDN w:val="0"/>
        <w:adjustRightInd w:val="0"/>
        <w:rPr>
          <w:rFonts w:ascii="Arial" w:hAnsi="Arial" w:cs="Arial"/>
          <w:sz w:val="20"/>
          <w:szCs w:val="20"/>
        </w:rPr>
      </w:pPr>
    </w:p>
    <w:p w14:paraId="26D9B6EA" w14:textId="77777777" w:rsidR="00A53248" w:rsidRDefault="00A53248" w:rsidP="00A53248">
      <w:pPr>
        <w:autoSpaceDE w:val="0"/>
        <w:autoSpaceDN w:val="0"/>
        <w:adjustRightInd w:val="0"/>
        <w:rPr>
          <w:rFonts w:ascii="Arial" w:hAnsi="Arial" w:cs="Arial"/>
          <w:b/>
          <w:bCs/>
          <w:sz w:val="22"/>
        </w:rPr>
      </w:pPr>
      <w:r>
        <w:rPr>
          <w:rFonts w:ascii="Arial" w:hAnsi="Arial" w:cs="Arial"/>
          <w:b/>
          <w:bCs/>
          <w:sz w:val="22"/>
        </w:rPr>
        <w:t>DEVELOPER’S AGREEMENT</w:t>
      </w:r>
    </w:p>
    <w:p w14:paraId="094AF897"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Effective Date of Agreement:</w:t>
      </w:r>
    </w:p>
    <w:p w14:paraId="1C2F7A92"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Amount:</w:t>
      </w:r>
    </w:p>
    <w:p w14:paraId="647DF1FA"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Description (</w:t>
      </w:r>
      <w:r>
        <w:rPr>
          <w:rFonts w:ascii="Arial" w:hAnsi="Arial" w:cs="Arial"/>
          <w:i/>
          <w:iCs/>
          <w:sz w:val="20"/>
          <w:szCs w:val="20"/>
        </w:rPr>
        <w:t>Name and Location</w:t>
      </w:r>
      <w:r>
        <w:rPr>
          <w:rFonts w:ascii="Arial" w:hAnsi="Arial" w:cs="Arial"/>
          <w:sz w:val="20"/>
          <w:szCs w:val="20"/>
        </w:rPr>
        <w:t>):</w:t>
      </w:r>
    </w:p>
    <w:p w14:paraId="4EB8F3D6" w14:textId="77777777" w:rsidR="00A53248" w:rsidRDefault="00A53248" w:rsidP="00A53248">
      <w:pPr>
        <w:autoSpaceDE w:val="0"/>
        <w:autoSpaceDN w:val="0"/>
        <w:adjustRightInd w:val="0"/>
        <w:rPr>
          <w:rFonts w:ascii="Arial" w:hAnsi="Arial" w:cs="Arial"/>
          <w:sz w:val="20"/>
          <w:szCs w:val="20"/>
        </w:rPr>
      </w:pPr>
    </w:p>
    <w:p w14:paraId="286F47CA" w14:textId="77777777" w:rsidR="00A53248" w:rsidRDefault="00A53248" w:rsidP="00A53248">
      <w:pPr>
        <w:autoSpaceDE w:val="0"/>
        <w:autoSpaceDN w:val="0"/>
        <w:adjustRightInd w:val="0"/>
        <w:rPr>
          <w:rFonts w:ascii="Arial" w:hAnsi="Arial" w:cs="Arial"/>
          <w:b/>
          <w:bCs/>
          <w:sz w:val="22"/>
        </w:rPr>
      </w:pPr>
      <w:r>
        <w:rPr>
          <w:rFonts w:ascii="Arial" w:hAnsi="Arial" w:cs="Arial"/>
          <w:b/>
          <w:bCs/>
          <w:sz w:val="22"/>
        </w:rPr>
        <w:t>BOND</w:t>
      </w:r>
    </w:p>
    <w:p w14:paraId="5021CB33"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Bond Number:</w:t>
      </w:r>
    </w:p>
    <w:p w14:paraId="3B7D53EC"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Date (</w:t>
      </w:r>
      <w:r>
        <w:rPr>
          <w:rFonts w:ascii="Arial" w:hAnsi="Arial" w:cs="Arial"/>
          <w:i/>
          <w:iCs/>
          <w:sz w:val="20"/>
          <w:szCs w:val="20"/>
        </w:rPr>
        <w:t>not earlier than Effective Date of the Agreement</w:t>
      </w:r>
      <w:r>
        <w:rPr>
          <w:rFonts w:ascii="Arial" w:hAnsi="Arial" w:cs="Arial"/>
          <w:sz w:val="20"/>
          <w:szCs w:val="20"/>
        </w:rPr>
        <w:t>):</w:t>
      </w:r>
    </w:p>
    <w:p w14:paraId="520949E4"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Amount:</w:t>
      </w:r>
    </w:p>
    <w:p w14:paraId="4964A2C5" w14:textId="77777777" w:rsidR="00A53248" w:rsidRDefault="00A53248" w:rsidP="00A53248">
      <w:pPr>
        <w:autoSpaceDE w:val="0"/>
        <w:autoSpaceDN w:val="0"/>
        <w:adjustRightInd w:val="0"/>
        <w:rPr>
          <w:rFonts w:ascii="Arial" w:hAnsi="Arial" w:cs="Arial"/>
          <w:sz w:val="20"/>
          <w:szCs w:val="20"/>
        </w:rPr>
      </w:pPr>
    </w:p>
    <w:p w14:paraId="34C52B78" w14:textId="77777777" w:rsidR="00A53248" w:rsidRDefault="00A53248" w:rsidP="00A53248">
      <w:pPr>
        <w:autoSpaceDE w:val="0"/>
        <w:autoSpaceDN w:val="0"/>
        <w:adjustRightInd w:val="0"/>
        <w:rPr>
          <w:rFonts w:ascii="Arial" w:hAnsi="Arial" w:cs="Arial"/>
          <w:sz w:val="20"/>
          <w:szCs w:val="20"/>
        </w:rPr>
      </w:pPr>
      <w:r>
        <w:rPr>
          <w:rFonts w:ascii="Arial" w:hAnsi="Arial" w:cs="Arial"/>
          <w:sz w:val="20"/>
          <w:szCs w:val="20"/>
        </w:rPr>
        <w:t>Surety and Developer intending to be legally bound hereby, subject to the terms set forth below, do each</w:t>
      </w:r>
    </w:p>
    <w:p w14:paraId="0B217483" w14:textId="77777777" w:rsidR="00A53248" w:rsidRDefault="00A53248" w:rsidP="00A53248">
      <w:pPr>
        <w:autoSpaceDE w:val="0"/>
        <w:autoSpaceDN w:val="0"/>
        <w:adjustRightInd w:val="0"/>
        <w:rPr>
          <w:rFonts w:ascii="Arial" w:hAnsi="Arial" w:cs="Arial"/>
          <w:sz w:val="20"/>
          <w:szCs w:val="20"/>
        </w:rPr>
      </w:pPr>
      <w:r>
        <w:rPr>
          <w:rFonts w:ascii="Arial" w:hAnsi="Arial" w:cs="Arial"/>
          <w:sz w:val="20"/>
          <w:szCs w:val="20"/>
        </w:rPr>
        <w:t>cause this Performance Bond to be duly executed by an authorized officer, agent, or representative.</w:t>
      </w:r>
    </w:p>
    <w:p w14:paraId="1D7F77DF" w14:textId="77777777" w:rsidR="00A53248" w:rsidRDefault="00A53248" w:rsidP="00A53248">
      <w:pPr>
        <w:autoSpaceDE w:val="0"/>
        <w:autoSpaceDN w:val="0"/>
        <w:adjustRightInd w:val="0"/>
        <w:rPr>
          <w:rFonts w:ascii="Arial" w:hAnsi="Arial" w:cs="Arial"/>
          <w:b/>
          <w:bCs/>
          <w:sz w:val="22"/>
        </w:rPr>
      </w:pPr>
    </w:p>
    <w:p w14:paraId="3E2654EB" w14:textId="77777777" w:rsidR="00A53248" w:rsidRDefault="00A53248" w:rsidP="00A53248">
      <w:pPr>
        <w:autoSpaceDE w:val="0"/>
        <w:autoSpaceDN w:val="0"/>
        <w:adjustRightInd w:val="0"/>
        <w:rPr>
          <w:rFonts w:ascii="Arial" w:hAnsi="Arial" w:cs="Arial"/>
          <w:b/>
          <w:bCs/>
          <w:sz w:val="22"/>
        </w:rPr>
      </w:pPr>
      <w:r>
        <w:rPr>
          <w:rFonts w:ascii="Arial" w:hAnsi="Arial" w:cs="Arial"/>
          <w:b/>
          <w:bCs/>
          <w:sz w:val="22"/>
        </w:rPr>
        <w:t xml:space="preserve">DEVELOPER AS PRINCIPAL </w:t>
      </w:r>
      <w:r>
        <w:rPr>
          <w:rFonts w:ascii="Arial" w:hAnsi="Arial" w:cs="Arial"/>
          <w:b/>
          <w:bCs/>
          <w:sz w:val="22"/>
        </w:rPr>
        <w:tab/>
      </w:r>
      <w:r>
        <w:rPr>
          <w:rFonts w:ascii="Arial" w:hAnsi="Arial" w:cs="Arial"/>
          <w:b/>
          <w:bCs/>
          <w:sz w:val="22"/>
        </w:rPr>
        <w:tab/>
        <w:t>SURETY</w:t>
      </w:r>
    </w:p>
    <w:p w14:paraId="5F9489F8" w14:textId="77777777" w:rsidR="00A53248" w:rsidRDefault="00A53248" w:rsidP="00A53248">
      <w:pPr>
        <w:autoSpaceDE w:val="0"/>
        <w:autoSpaceDN w:val="0"/>
        <w:adjustRightInd w:val="0"/>
        <w:rPr>
          <w:rFonts w:ascii="Arial" w:hAnsi="Arial" w:cs="Arial"/>
          <w:b/>
          <w:bCs/>
          <w:sz w:val="22"/>
        </w:rPr>
      </w:pPr>
    </w:p>
    <w:p w14:paraId="607DDDB0" w14:textId="77777777" w:rsidR="00A53248" w:rsidRDefault="00A53248" w:rsidP="00A53248">
      <w:pPr>
        <w:autoSpaceDE w:val="0"/>
        <w:autoSpaceDN w:val="0"/>
        <w:adjustRightInd w:val="0"/>
        <w:rPr>
          <w:rFonts w:ascii="Arial" w:hAnsi="Arial" w:cs="Arial"/>
          <w:sz w:val="20"/>
          <w:szCs w:val="20"/>
        </w:rPr>
      </w:pPr>
      <w:r>
        <w:rPr>
          <w:rFonts w:ascii="Arial" w:hAnsi="Arial" w:cs="Arial"/>
          <w:sz w:val="22"/>
        </w:rPr>
        <w:t xml:space="preserve">_____________________________ </w:t>
      </w:r>
      <w:r>
        <w:rPr>
          <w:rFonts w:ascii="Arial" w:hAnsi="Arial" w:cs="Arial"/>
          <w:sz w:val="20"/>
          <w:szCs w:val="20"/>
        </w:rPr>
        <w:t xml:space="preserve">(Seal) </w:t>
      </w:r>
      <w:r>
        <w:rPr>
          <w:rFonts w:ascii="Arial" w:hAnsi="Arial" w:cs="Arial"/>
          <w:sz w:val="20"/>
          <w:szCs w:val="20"/>
        </w:rPr>
        <w:tab/>
      </w:r>
      <w:r>
        <w:rPr>
          <w:rFonts w:ascii="Arial" w:hAnsi="Arial" w:cs="Arial"/>
          <w:sz w:val="22"/>
        </w:rPr>
        <w:t xml:space="preserve">_________________________________ </w:t>
      </w:r>
      <w:r>
        <w:rPr>
          <w:rFonts w:ascii="Arial" w:hAnsi="Arial" w:cs="Arial"/>
          <w:sz w:val="20"/>
          <w:szCs w:val="20"/>
        </w:rPr>
        <w:t>(Seal)</w:t>
      </w:r>
    </w:p>
    <w:p w14:paraId="57AE86AC" w14:textId="77777777" w:rsidR="00A53248" w:rsidRPr="00DB2541" w:rsidRDefault="00A53248" w:rsidP="00A53248">
      <w:pPr>
        <w:autoSpaceDE w:val="0"/>
        <w:autoSpaceDN w:val="0"/>
        <w:adjustRightInd w:val="0"/>
        <w:rPr>
          <w:rFonts w:ascii="Arial" w:hAnsi="Arial" w:cs="Arial"/>
          <w:sz w:val="18"/>
          <w:szCs w:val="18"/>
        </w:rPr>
      </w:pPr>
      <w:r w:rsidRPr="00DB2541">
        <w:rPr>
          <w:rFonts w:ascii="Arial" w:hAnsi="Arial" w:cs="Arial"/>
          <w:sz w:val="18"/>
          <w:szCs w:val="18"/>
        </w:rPr>
        <w:t xml:space="preserve">Developer’s Name and Corporate Seal </w:t>
      </w:r>
      <w:r>
        <w:rPr>
          <w:rFonts w:ascii="Arial" w:hAnsi="Arial" w:cs="Arial"/>
          <w:sz w:val="18"/>
          <w:szCs w:val="18"/>
        </w:rPr>
        <w:tab/>
      </w:r>
      <w:r>
        <w:rPr>
          <w:rFonts w:ascii="Arial" w:hAnsi="Arial" w:cs="Arial"/>
          <w:sz w:val="18"/>
          <w:szCs w:val="18"/>
        </w:rPr>
        <w:tab/>
      </w:r>
      <w:r w:rsidRPr="00DB2541">
        <w:rPr>
          <w:rFonts w:ascii="Arial" w:hAnsi="Arial" w:cs="Arial"/>
          <w:sz w:val="18"/>
          <w:szCs w:val="18"/>
        </w:rPr>
        <w:t>Surety’s Name and Corporate Seal</w:t>
      </w:r>
    </w:p>
    <w:p w14:paraId="5D71573D" w14:textId="77777777" w:rsidR="00A53248" w:rsidRDefault="00A53248" w:rsidP="00A53248">
      <w:pPr>
        <w:autoSpaceDE w:val="0"/>
        <w:autoSpaceDN w:val="0"/>
        <w:adjustRightInd w:val="0"/>
        <w:rPr>
          <w:rFonts w:ascii="Arial" w:hAnsi="Arial" w:cs="Arial"/>
          <w:sz w:val="20"/>
          <w:szCs w:val="20"/>
        </w:rPr>
      </w:pPr>
    </w:p>
    <w:p w14:paraId="602CA86F" w14:textId="77777777" w:rsidR="00A53248" w:rsidRDefault="00A53248" w:rsidP="00A53248">
      <w:pPr>
        <w:autoSpaceDE w:val="0"/>
        <w:autoSpaceDN w:val="0"/>
        <w:adjustRightInd w:val="0"/>
        <w:rPr>
          <w:rFonts w:ascii="Arial" w:hAnsi="Arial" w:cs="Arial"/>
          <w:sz w:val="20"/>
          <w:szCs w:val="20"/>
        </w:rPr>
      </w:pPr>
      <w:r>
        <w:rPr>
          <w:rFonts w:ascii="Arial" w:hAnsi="Arial" w:cs="Arial"/>
          <w:sz w:val="20"/>
          <w:szCs w:val="20"/>
        </w:rPr>
        <w:t>By:</w:t>
      </w:r>
      <w:r>
        <w:rPr>
          <w:rFonts w:ascii="Arial" w:hAnsi="Arial" w:cs="Arial"/>
          <w:sz w:val="20"/>
          <w:szCs w:val="20"/>
        </w:rPr>
        <w:tab/>
        <w:t>_______________________________</w:t>
      </w:r>
      <w:r>
        <w:rPr>
          <w:rFonts w:ascii="Arial" w:hAnsi="Arial" w:cs="Arial"/>
          <w:sz w:val="20"/>
          <w:szCs w:val="20"/>
        </w:rPr>
        <w:tab/>
        <w:t>By:</w:t>
      </w:r>
      <w:r>
        <w:rPr>
          <w:rFonts w:ascii="Arial" w:hAnsi="Arial" w:cs="Arial"/>
          <w:sz w:val="20"/>
          <w:szCs w:val="20"/>
        </w:rPr>
        <w:tab/>
        <w:t>_____________________________________</w:t>
      </w:r>
    </w:p>
    <w:p w14:paraId="2C468C08" w14:textId="77777777" w:rsidR="00A53248" w:rsidRDefault="00A53248" w:rsidP="00A53248">
      <w:pPr>
        <w:autoSpaceDE w:val="0"/>
        <w:autoSpaceDN w:val="0"/>
        <w:adjustRightInd w:val="0"/>
        <w:ind w:firstLine="720"/>
        <w:rPr>
          <w:rFonts w:ascii="Arial" w:hAnsi="Arial" w:cs="Arial"/>
          <w:sz w:val="18"/>
          <w:szCs w:val="18"/>
        </w:rPr>
      </w:pPr>
      <w:r w:rsidRPr="00DB2541">
        <w:rPr>
          <w:rFonts w:ascii="Arial" w:hAnsi="Arial" w:cs="Arial"/>
          <w:sz w:val="18"/>
          <w:szCs w:val="18"/>
        </w:rPr>
        <w:t>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sidRPr="00DB2541">
        <w:rPr>
          <w:rFonts w:ascii="Arial" w:hAnsi="Arial" w:cs="Arial"/>
          <w:sz w:val="18"/>
          <w:szCs w:val="18"/>
        </w:rPr>
        <w:t>Signature</w:t>
      </w:r>
      <w:proofErr w:type="spellEnd"/>
      <w:r w:rsidRPr="00DB2541">
        <w:rPr>
          <w:rFonts w:ascii="Arial" w:hAnsi="Arial" w:cs="Arial"/>
          <w:sz w:val="18"/>
          <w:szCs w:val="18"/>
        </w:rPr>
        <w:t xml:space="preserve"> (</w:t>
      </w:r>
      <w:r w:rsidRPr="00DB2541">
        <w:rPr>
          <w:rFonts w:ascii="Arial" w:hAnsi="Arial" w:cs="Arial"/>
          <w:i/>
          <w:iCs/>
          <w:sz w:val="18"/>
          <w:szCs w:val="18"/>
        </w:rPr>
        <w:t>attach power of attorney</w:t>
      </w:r>
      <w:r w:rsidRPr="00DB2541">
        <w:rPr>
          <w:rFonts w:ascii="Arial" w:hAnsi="Arial" w:cs="Arial"/>
          <w:sz w:val="18"/>
          <w:szCs w:val="18"/>
        </w:rPr>
        <w:t>)</w:t>
      </w:r>
    </w:p>
    <w:p w14:paraId="2976E35A" w14:textId="77777777" w:rsidR="00A53248" w:rsidRPr="00DB2541" w:rsidRDefault="00A53248" w:rsidP="00A53248">
      <w:pPr>
        <w:autoSpaceDE w:val="0"/>
        <w:autoSpaceDN w:val="0"/>
        <w:adjustRightInd w:val="0"/>
        <w:ind w:firstLine="720"/>
        <w:rPr>
          <w:rFonts w:ascii="Arial" w:hAnsi="Arial" w:cs="Arial"/>
          <w:sz w:val="18"/>
          <w:szCs w:val="18"/>
        </w:rPr>
      </w:pPr>
    </w:p>
    <w:p w14:paraId="50FCC25F"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 xml:space="preserve">_______________________________ </w:t>
      </w:r>
      <w:r>
        <w:rPr>
          <w:rFonts w:ascii="Arial" w:hAnsi="Arial" w:cs="Arial"/>
          <w:sz w:val="20"/>
          <w:szCs w:val="20"/>
        </w:rPr>
        <w:tab/>
      </w:r>
      <w:r>
        <w:rPr>
          <w:rFonts w:ascii="Arial" w:hAnsi="Arial" w:cs="Arial"/>
          <w:sz w:val="20"/>
          <w:szCs w:val="20"/>
        </w:rPr>
        <w:tab/>
        <w:t>______________________________________</w:t>
      </w:r>
    </w:p>
    <w:p w14:paraId="0BB985B7" w14:textId="77777777" w:rsidR="00A53248" w:rsidRDefault="00A53248" w:rsidP="00A53248">
      <w:pPr>
        <w:autoSpaceDE w:val="0"/>
        <w:autoSpaceDN w:val="0"/>
        <w:adjustRightInd w:val="0"/>
        <w:ind w:firstLine="720"/>
        <w:rPr>
          <w:rFonts w:ascii="Arial" w:hAnsi="Arial" w:cs="Arial"/>
          <w:sz w:val="18"/>
          <w:szCs w:val="18"/>
        </w:rPr>
      </w:pPr>
      <w:r w:rsidRPr="00DB2541">
        <w:rPr>
          <w:rFonts w:ascii="Arial" w:hAnsi="Arial" w:cs="Arial"/>
          <w:sz w:val="18"/>
          <w:szCs w:val="18"/>
        </w:rPr>
        <w:t xml:space="preserve">Print Name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DB2541">
        <w:rPr>
          <w:rFonts w:ascii="Arial" w:hAnsi="Arial" w:cs="Arial"/>
          <w:sz w:val="18"/>
          <w:szCs w:val="18"/>
        </w:rPr>
        <w:t>Print Name</w:t>
      </w:r>
    </w:p>
    <w:p w14:paraId="674B70BB" w14:textId="77777777" w:rsidR="00A53248" w:rsidRPr="00DB2541" w:rsidRDefault="00A53248" w:rsidP="00A53248">
      <w:pPr>
        <w:autoSpaceDE w:val="0"/>
        <w:autoSpaceDN w:val="0"/>
        <w:adjustRightInd w:val="0"/>
        <w:ind w:firstLine="720"/>
        <w:rPr>
          <w:rFonts w:ascii="Arial" w:hAnsi="Arial" w:cs="Arial"/>
          <w:sz w:val="18"/>
          <w:szCs w:val="18"/>
        </w:rPr>
      </w:pPr>
    </w:p>
    <w:p w14:paraId="54309910"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 xml:space="preserve">_______________________________ </w:t>
      </w:r>
      <w:r>
        <w:rPr>
          <w:rFonts w:ascii="Arial" w:hAnsi="Arial" w:cs="Arial"/>
          <w:sz w:val="20"/>
          <w:szCs w:val="20"/>
        </w:rPr>
        <w:tab/>
      </w:r>
      <w:r>
        <w:rPr>
          <w:rFonts w:ascii="Arial" w:hAnsi="Arial" w:cs="Arial"/>
          <w:sz w:val="20"/>
          <w:szCs w:val="20"/>
        </w:rPr>
        <w:tab/>
        <w:t>______________________________________</w:t>
      </w:r>
    </w:p>
    <w:p w14:paraId="676CE090" w14:textId="77777777" w:rsidR="00A53248" w:rsidRDefault="00A53248" w:rsidP="00A53248">
      <w:pPr>
        <w:autoSpaceDE w:val="0"/>
        <w:autoSpaceDN w:val="0"/>
        <w:adjustRightInd w:val="0"/>
        <w:ind w:firstLine="720"/>
        <w:rPr>
          <w:rFonts w:ascii="Arial" w:hAnsi="Arial" w:cs="Arial"/>
          <w:sz w:val="18"/>
          <w:szCs w:val="18"/>
        </w:rPr>
      </w:pPr>
      <w:r w:rsidRPr="00DB2541">
        <w:rPr>
          <w:rFonts w:ascii="Arial" w:hAnsi="Arial" w:cs="Arial"/>
          <w:sz w:val="18"/>
          <w:szCs w:val="18"/>
        </w:rPr>
        <w:t xml:space="preserve">Title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sidRPr="00DB2541">
        <w:rPr>
          <w:rFonts w:ascii="Arial" w:hAnsi="Arial" w:cs="Arial"/>
          <w:sz w:val="18"/>
          <w:szCs w:val="18"/>
        </w:rPr>
        <w:t>Title</w:t>
      </w:r>
      <w:proofErr w:type="spellEnd"/>
    </w:p>
    <w:p w14:paraId="56EFE7C7" w14:textId="77777777" w:rsidR="00A53248" w:rsidRPr="00DB2541" w:rsidRDefault="00A53248" w:rsidP="00A53248">
      <w:pPr>
        <w:autoSpaceDE w:val="0"/>
        <w:autoSpaceDN w:val="0"/>
        <w:adjustRightInd w:val="0"/>
        <w:ind w:firstLine="720"/>
        <w:rPr>
          <w:rFonts w:ascii="Arial" w:hAnsi="Arial" w:cs="Arial"/>
          <w:sz w:val="18"/>
          <w:szCs w:val="18"/>
        </w:rPr>
      </w:pPr>
    </w:p>
    <w:p w14:paraId="4C9B939C" w14:textId="77777777" w:rsidR="00A53248" w:rsidRDefault="00A53248" w:rsidP="00A53248">
      <w:pPr>
        <w:autoSpaceDE w:val="0"/>
        <w:autoSpaceDN w:val="0"/>
        <w:adjustRightInd w:val="0"/>
        <w:rPr>
          <w:rFonts w:ascii="Arial" w:hAnsi="Arial" w:cs="Arial"/>
          <w:sz w:val="20"/>
          <w:szCs w:val="20"/>
        </w:rPr>
      </w:pPr>
      <w:r w:rsidRPr="008974BB">
        <w:rPr>
          <w:rFonts w:ascii="Arial" w:hAnsi="Arial" w:cs="Arial"/>
          <w:sz w:val="18"/>
          <w:szCs w:val="18"/>
        </w:rPr>
        <w:t>Attest:</w:t>
      </w:r>
      <w:r>
        <w:rPr>
          <w:rFonts w:ascii="Arial" w:hAnsi="Arial" w:cs="Arial"/>
          <w:sz w:val="20"/>
          <w:szCs w:val="20"/>
        </w:rPr>
        <w:t xml:space="preserve"> </w:t>
      </w:r>
      <w:r>
        <w:rPr>
          <w:rFonts w:ascii="Arial" w:hAnsi="Arial" w:cs="Arial"/>
          <w:sz w:val="20"/>
          <w:szCs w:val="20"/>
        </w:rPr>
        <w:tab/>
        <w:t xml:space="preserve">_______________________________ </w:t>
      </w:r>
      <w:r>
        <w:rPr>
          <w:rFonts w:ascii="Arial" w:hAnsi="Arial" w:cs="Arial"/>
          <w:sz w:val="20"/>
          <w:szCs w:val="20"/>
        </w:rPr>
        <w:tab/>
      </w:r>
      <w:r w:rsidRPr="008974BB">
        <w:rPr>
          <w:rFonts w:ascii="Arial" w:hAnsi="Arial" w:cs="Arial"/>
          <w:sz w:val="18"/>
          <w:szCs w:val="18"/>
        </w:rPr>
        <w:t>Attest:</w:t>
      </w:r>
      <w:r>
        <w:rPr>
          <w:rFonts w:ascii="Arial" w:hAnsi="Arial" w:cs="Arial"/>
          <w:sz w:val="20"/>
          <w:szCs w:val="20"/>
        </w:rPr>
        <w:tab/>
        <w:t xml:space="preserve"> ______________________________________</w:t>
      </w:r>
    </w:p>
    <w:p w14:paraId="077AAB1B" w14:textId="77777777" w:rsidR="00A53248" w:rsidRDefault="00A53248" w:rsidP="00A53248">
      <w:pPr>
        <w:autoSpaceDE w:val="0"/>
        <w:autoSpaceDN w:val="0"/>
        <w:adjustRightInd w:val="0"/>
        <w:ind w:firstLine="720"/>
        <w:rPr>
          <w:rFonts w:ascii="Arial" w:hAnsi="Arial" w:cs="Arial"/>
          <w:sz w:val="18"/>
          <w:szCs w:val="18"/>
        </w:rPr>
      </w:pPr>
      <w:r w:rsidRPr="008974BB">
        <w:rPr>
          <w:rFonts w:ascii="Arial" w:hAnsi="Arial" w:cs="Arial"/>
          <w:sz w:val="18"/>
          <w:szCs w:val="18"/>
        </w:rPr>
        <w:t xml:space="preserve">Signature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sidRPr="008974BB">
        <w:rPr>
          <w:rFonts w:ascii="Arial" w:hAnsi="Arial" w:cs="Arial"/>
          <w:sz w:val="18"/>
          <w:szCs w:val="18"/>
        </w:rPr>
        <w:t>Signature</w:t>
      </w:r>
      <w:proofErr w:type="spellEnd"/>
    </w:p>
    <w:p w14:paraId="0802DFB6" w14:textId="77777777" w:rsidR="00A53248" w:rsidRPr="008974BB" w:rsidRDefault="00A53248" w:rsidP="00A53248">
      <w:pPr>
        <w:autoSpaceDE w:val="0"/>
        <w:autoSpaceDN w:val="0"/>
        <w:adjustRightInd w:val="0"/>
        <w:ind w:firstLine="720"/>
        <w:rPr>
          <w:rFonts w:ascii="Arial" w:hAnsi="Arial" w:cs="Arial"/>
          <w:sz w:val="18"/>
          <w:szCs w:val="18"/>
        </w:rPr>
      </w:pPr>
    </w:p>
    <w:p w14:paraId="714D05BB" w14:textId="77777777" w:rsidR="00A53248" w:rsidRDefault="00A53248" w:rsidP="00A53248">
      <w:pPr>
        <w:autoSpaceDE w:val="0"/>
        <w:autoSpaceDN w:val="0"/>
        <w:adjustRightInd w:val="0"/>
        <w:ind w:firstLine="720"/>
        <w:rPr>
          <w:rFonts w:ascii="Arial" w:hAnsi="Arial" w:cs="Arial"/>
          <w:sz w:val="20"/>
          <w:szCs w:val="20"/>
        </w:rPr>
      </w:pPr>
      <w:r>
        <w:rPr>
          <w:rFonts w:ascii="Arial" w:hAnsi="Arial" w:cs="Arial"/>
          <w:sz w:val="20"/>
          <w:szCs w:val="20"/>
        </w:rPr>
        <w:t xml:space="preserve">_______________________________ </w:t>
      </w:r>
      <w:r>
        <w:rPr>
          <w:rFonts w:ascii="Arial" w:hAnsi="Arial" w:cs="Arial"/>
          <w:sz w:val="20"/>
          <w:szCs w:val="20"/>
        </w:rPr>
        <w:tab/>
      </w:r>
      <w:r>
        <w:rPr>
          <w:rFonts w:ascii="Arial" w:hAnsi="Arial" w:cs="Arial"/>
          <w:sz w:val="20"/>
          <w:szCs w:val="20"/>
        </w:rPr>
        <w:tab/>
        <w:t>______________________________________</w:t>
      </w:r>
    </w:p>
    <w:p w14:paraId="32E1D51D" w14:textId="77777777" w:rsidR="00A53248" w:rsidRPr="00A2709E" w:rsidRDefault="00A53248" w:rsidP="00A53248">
      <w:pPr>
        <w:autoSpaceDE w:val="0"/>
        <w:autoSpaceDN w:val="0"/>
        <w:adjustRightInd w:val="0"/>
        <w:ind w:firstLine="720"/>
        <w:rPr>
          <w:rFonts w:ascii="Arial" w:hAnsi="Arial" w:cs="Arial"/>
          <w:sz w:val="18"/>
          <w:szCs w:val="18"/>
        </w:rPr>
      </w:pPr>
      <w:r w:rsidRPr="00A2709E">
        <w:rPr>
          <w:rFonts w:ascii="Arial" w:hAnsi="Arial" w:cs="Arial"/>
          <w:sz w:val="18"/>
          <w:szCs w:val="18"/>
        </w:rPr>
        <w:t xml:space="preserve">Title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sidRPr="00A2709E">
        <w:rPr>
          <w:rFonts w:ascii="Arial" w:hAnsi="Arial" w:cs="Arial"/>
          <w:sz w:val="18"/>
          <w:szCs w:val="18"/>
        </w:rPr>
        <w:t>Title</w:t>
      </w:r>
      <w:proofErr w:type="spellEnd"/>
    </w:p>
    <w:p w14:paraId="1CB98EE2" w14:textId="77777777" w:rsidR="00A53248" w:rsidRDefault="00A53248" w:rsidP="00A53248">
      <w:pPr>
        <w:autoSpaceDE w:val="0"/>
        <w:autoSpaceDN w:val="0"/>
        <w:adjustRightInd w:val="0"/>
        <w:rPr>
          <w:rFonts w:ascii="Arial" w:hAnsi="Arial" w:cs="Arial"/>
          <w:b/>
          <w:bCs/>
          <w:sz w:val="22"/>
        </w:rPr>
      </w:pPr>
    </w:p>
    <w:p w14:paraId="15AB234F" w14:textId="77777777" w:rsidR="00A53248" w:rsidRDefault="00A53248" w:rsidP="00A53248">
      <w:pPr>
        <w:autoSpaceDE w:val="0"/>
        <w:autoSpaceDN w:val="0"/>
        <w:adjustRightInd w:val="0"/>
        <w:rPr>
          <w:rFonts w:ascii="Arial" w:hAnsi="Arial" w:cs="Arial"/>
          <w:b/>
          <w:bCs/>
          <w:sz w:val="22"/>
        </w:rPr>
      </w:pPr>
    </w:p>
    <w:p w14:paraId="617651CF" w14:textId="77777777" w:rsidR="00A53248" w:rsidRDefault="00A53248" w:rsidP="00A53248">
      <w:pPr>
        <w:autoSpaceDE w:val="0"/>
        <w:autoSpaceDN w:val="0"/>
        <w:adjustRightInd w:val="0"/>
        <w:rPr>
          <w:rFonts w:ascii="Arial" w:hAnsi="Arial" w:cs="Arial"/>
          <w:b/>
          <w:bCs/>
          <w:sz w:val="22"/>
        </w:rPr>
      </w:pPr>
      <w:r>
        <w:rPr>
          <w:rFonts w:ascii="Arial" w:hAnsi="Arial" w:cs="Arial"/>
          <w:b/>
          <w:bCs/>
          <w:sz w:val="22"/>
        </w:rPr>
        <w:t>OWNER APPROVAL</w:t>
      </w:r>
    </w:p>
    <w:p w14:paraId="132D5050" w14:textId="77777777" w:rsidR="00A53248" w:rsidRDefault="00A53248" w:rsidP="00A53248">
      <w:pPr>
        <w:autoSpaceDE w:val="0"/>
        <w:autoSpaceDN w:val="0"/>
        <w:adjustRightInd w:val="0"/>
        <w:rPr>
          <w:rFonts w:ascii="Arial" w:hAnsi="Arial" w:cs="Arial"/>
          <w:b/>
          <w:bCs/>
          <w:sz w:val="22"/>
        </w:rPr>
      </w:pPr>
    </w:p>
    <w:p w14:paraId="4C6EC5EF" w14:textId="77777777" w:rsidR="00A53248" w:rsidRPr="00F20632" w:rsidRDefault="00A53248" w:rsidP="00A53248">
      <w:pPr>
        <w:autoSpaceDE w:val="0"/>
        <w:autoSpaceDN w:val="0"/>
        <w:adjustRightInd w:val="0"/>
        <w:rPr>
          <w:rFonts w:ascii="Arial" w:hAnsi="Arial" w:cs="Arial"/>
          <w:sz w:val="20"/>
          <w:szCs w:val="20"/>
          <w:u w:val="single"/>
        </w:rPr>
      </w:pPr>
      <w:r>
        <w:rPr>
          <w:rFonts w:ascii="Arial" w:hAnsi="Arial" w:cs="Arial"/>
          <w:sz w:val="20"/>
          <w:szCs w:val="20"/>
        </w:rPr>
        <w:t>_______________________________</w:t>
      </w:r>
      <w:r>
        <w:rPr>
          <w:rFonts w:ascii="Arial" w:hAnsi="Arial" w:cs="Arial"/>
          <w:sz w:val="20"/>
          <w:szCs w:val="20"/>
        </w:rPr>
        <w:tab/>
      </w:r>
      <w:r>
        <w:rPr>
          <w:rFonts w:ascii="Arial" w:hAnsi="Arial" w:cs="Arial"/>
          <w:sz w:val="20"/>
          <w:szCs w:val="20"/>
        </w:rPr>
        <w:tab/>
        <w:t>Attest:</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50AC367E" w14:textId="77777777" w:rsidR="00A53248" w:rsidRDefault="00A53248" w:rsidP="00A53248">
      <w:pPr>
        <w:autoSpaceDE w:val="0"/>
        <w:autoSpaceDN w:val="0"/>
        <w:adjustRightInd w:val="0"/>
        <w:rPr>
          <w:rFonts w:ascii="Arial" w:hAnsi="Arial" w:cs="Arial"/>
          <w:sz w:val="20"/>
          <w:szCs w:val="20"/>
        </w:rPr>
      </w:pPr>
      <w:r>
        <w:rPr>
          <w:rFonts w:ascii="Arial" w:hAnsi="Arial" w:cs="Arial"/>
          <w:sz w:val="20"/>
          <w:szCs w:val="20"/>
        </w:rPr>
        <w:t>Signature</w:t>
      </w:r>
    </w:p>
    <w:p w14:paraId="79B3635A" w14:textId="77777777" w:rsidR="00A53248" w:rsidRDefault="00A53248" w:rsidP="00A53248">
      <w:pPr>
        <w:autoSpaceDE w:val="0"/>
        <w:autoSpaceDN w:val="0"/>
        <w:adjustRightInd w:val="0"/>
        <w:rPr>
          <w:rFonts w:ascii="Arial" w:hAnsi="Arial" w:cs="Arial"/>
          <w:sz w:val="20"/>
          <w:szCs w:val="20"/>
        </w:rPr>
      </w:pPr>
    </w:p>
    <w:p w14:paraId="71F75CE4" w14:textId="77777777" w:rsidR="00A53248" w:rsidRPr="00F20632" w:rsidRDefault="00A53248" w:rsidP="00A53248">
      <w:pPr>
        <w:autoSpaceDE w:val="0"/>
        <w:autoSpaceDN w:val="0"/>
        <w:adjustRightInd w:val="0"/>
        <w:rPr>
          <w:rFonts w:ascii="Arial" w:hAnsi="Arial" w:cs="Arial"/>
          <w:sz w:val="20"/>
          <w:szCs w:val="20"/>
          <w:u w:val="single"/>
        </w:rPr>
      </w:pPr>
      <w:r>
        <w:rPr>
          <w:rFonts w:ascii="Arial" w:hAnsi="Arial" w:cs="Arial"/>
          <w:sz w:val="20"/>
          <w:szCs w:val="20"/>
        </w:rPr>
        <w:t>_______________________________</w:t>
      </w:r>
      <w:r>
        <w:rPr>
          <w:rFonts w:ascii="Arial" w:hAnsi="Arial" w:cs="Arial"/>
          <w:sz w:val="20"/>
          <w:szCs w:val="20"/>
        </w:rPr>
        <w:tab/>
      </w:r>
      <w:r>
        <w:rPr>
          <w:rFonts w:ascii="Arial" w:hAnsi="Arial" w:cs="Arial"/>
          <w:sz w:val="20"/>
          <w:szCs w:val="20"/>
        </w:rPr>
        <w:tab/>
        <w:t>By:</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39B397EE" w14:textId="3B43AA34" w:rsidR="00A53248" w:rsidRDefault="00A53248" w:rsidP="00A53248">
      <w:pPr>
        <w:autoSpaceDE w:val="0"/>
        <w:autoSpaceDN w:val="0"/>
        <w:adjustRightInd w:val="0"/>
        <w:rPr>
          <w:rFonts w:ascii="Arial" w:hAnsi="Arial" w:cs="Arial"/>
          <w:sz w:val="20"/>
          <w:szCs w:val="20"/>
        </w:rPr>
      </w:pPr>
      <w:r>
        <w:rPr>
          <w:rFonts w:ascii="Arial" w:hAnsi="Arial" w:cs="Arial"/>
          <w:sz w:val="20"/>
          <w:szCs w:val="20"/>
        </w:rPr>
        <w:t>Print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Lorie J</w:t>
      </w:r>
      <w:r w:rsidR="007E09B6">
        <w:rPr>
          <w:rFonts w:ascii="Arial" w:hAnsi="Arial" w:cs="Arial"/>
          <w:sz w:val="20"/>
          <w:szCs w:val="20"/>
        </w:rPr>
        <w:t>.</w:t>
      </w:r>
      <w:r>
        <w:rPr>
          <w:rFonts w:ascii="Arial" w:hAnsi="Arial" w:cs="Arial"/>
          <w:sz w:val="20"/>
          <w:szCs w:val="20"/>
        </w:rPr>
        <w:t xml:space="preserve"> Burns, City Clerk</w:t>
      </w:r>
    </w:p>
    <w:p w14:paraId="39D85E1A" w14:textId="77777777" w:rsidR="00A53248" w:rsidRDefault="00A53248" w:rsidP="00A53248">
      <w:pPr>
        <w:autoSpaceDE w:val="0"/>
        <w:autoSpaceDN w:val="0"/>
        <w:adjustRightInd w:val="0"/>
        <w:rPr>
          <w:rFonts w:ascii="Arial" w:hAnsi="Arial" w:cs="Arial"/>
          <w:sz w:val="20"/>
          <w:szCs w:val="20"/>
        </w:rPr>
      </w:pPr>
    </w:p>
    <w:p w14:paraId="3C9EE0B7" w14:textId="77777777" w:rsidR="00A53248" w:rsidRDefault="00A53248" w:rsidP="00A53248">
      <w:pPr>
        <w:autoSpaceDE w:val="0"/>
        <w:autoSpaceDN w:val="0"/>
        <w:adjustRightInd w:val="0"/>
        <w:rPr>
          <w:rFonts w:ascii="Arial" w:hAnsi="Arial" w:cs="Arial"/>
          <w:sz w:val="20"/>
          <w:szCs w:val="20"/>
        </w:rPr>
      </w:pPr>
      <w:r>
        <w:rPr>
          <w:rFonts w:ascii="Arial" w:hAnsi="Arial" w:cs="Arial"/>
          <w:sz w:val="20"/>
          <w:szCs w:val="20"/>
        </w:rPr>
        <w:t>_______________________________</w:t>
      </w:r>
    </w:p>
    <w:p w14:paraId="361F9B15" w14:textId="78E49164" w:rsidR="00A53248" w:rsidRDefault="004F6FE0" w:rsidP="00A53248">
      <w:pPr>
        <w:autoSpaceDE w:val="0"/>
        <w:autoSpaceDN w:val="0"/>
        <w:adjustRightInd w:val="0"/>
        <w:rPr>
          <w:rFonts w:ascii="Arial" w:hAnsi="Arial" w:cs="Arial"/>
          <w:sz w:val="14"/>
          <w:szCs w:val="14"/>
        </w:rPr>
        <w:sectPr w:rsidR="00A53248" w:rsidSect="00341BCF">
          <w:headerReference w:type="default" r:id="rId16"/>
          <w:pgSz w:w="12240" w:h="15840"/>
          <w:pgMar w:top="1080" w:right="1440" w:bottom="990" w:left="1440" w:header="720" w:footer="720" w:gutter="0"/>
          <w:cols w:space="720"/>
          <w:docGrid w:linePitch="360"/>
        </w:sectPr>
      </w:pPr>
      <w:r w:rsidRPr="00F703D0">
        <w:rPr>
          <w:rFonts w:ascii="Arial" w:hAnsi="Arial" w:cs="Arial"/>
          <w:iCs/>
          <w:sz w:val="20"/>
          <w:szCs w:val="20"/>
        </w:rPr>
        <w:t>Emily Kuhn</w:t>
      </w:r>
      <w:r w:rsidR="00A53248">
        <w:rPr>
          <w:rFonts w:ascii="Arial" w:hAnsi="Arial" w:cs="Arial"/>
          <w:iCs/>
          <w:sz w:val="20"/>
          <w:szCs w:val="20"/>
        </w:rPr>
        <w:t>, Mayor</w:t>
      </w:r>
    </w:p>
    <w:p w14:paraId="758D3CDB"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lastRenderedPageBreak/>
        <w:t>1.</w:t>
      </w:r>
      <w:r w:rsidRPr="00826941">
        <w:rPr>
          <w:rFonts w:ascii="Calibri" w:hAnsi="Calibri" w:cs="Calibri"/>
          <w:sz w:val="20"/>
          <w:szCs w:val="20"/>
        </w:rPr>
        <w:tab/>
        <w:t>The Developer and Surety, jointly and severally, bind themselves, their heirs, executors, administrators, successors, and assigns to the Owner for the performance of the Developer’s Agreement, which is incorporated herein by reference.</w:t>
      </w:r>
    </w:p>
    <w:p w14:paraId="4664A1A8" w14:textId="77777777" w:rsidR="00A53248" w:rsidRPr="00826941" w:rsidRDefault="00A53248" w:rsidP="00A53248">
      <w:pPr>
        <w:autoSpaceDE w:val="0"/>
        <w:autoSpaceDN w:val="0"/>
        <w:adjustRightInd w:val="0"/>
        <w:jc w:val="both"/>
        <w:rPr>
          <w:rFonts w:ascii="Calibri" w:hAnsi="Calibri" w:cs="Calibri"/>
          <w:sz w:val="20"/>
          <w:szCs w:val="20"/>
        </w:rPr>
      </w:pPr>
    </w:p>
    <w:p w14:paraId="1D9A8CDD" w14:textId="2B40F746"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2.</w:t>
      </w:r>
      <w:r w:rsidRPr="00826941">
        <w:rPr>
          <w:rFonts w:ascii="Calibri" w:hAnsi="Calibri" w:cs="Calibri"/>
          <w:sz w:val="20"/>
          <w:szCs w:val="20"/>
        </w:rPr>
        <w:tab/>
        <w:t>If the Developer performs the Developer’s Agreement, including all warranties, guarantees, payments and reimbursements as described therein, the Surety and the Developer shall have no obligation under this Bond, except when applicable to participate in a conference as provided in Paragraph 3.</w:t>
      </w:r>
    </w:p>
    <w:p w14:paraId="4D1AC42A" w14:textId="77777777" w:rsidR="00A53248" w:rsidRPr="00826941" w:rsidRDefault="00A53248" w:rsidP="00A53248">
      <w:pPr>
        <w:autoSpaceDE w:val="0"/>
        <w:autoSpaceDN w:val="0"/>
        <w:adjustRightInd w:val="0"/>
        <w:jc w:val="both"/>
        <w:rPr>
          <w:rFonts w:ascii="Calibri" w:hAnsi="Calibri" w:cs="Calibri"/>
          <w:sz w:val="20"/>
          <w:szCs w:val="20"/>
        </w:rPr>
      </w:pPr>
    </w:p>
    <w:p w14:paraId="16E45CD9"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3.</w:t>
      </w:r>
      <w:r w:rsidRPr="00826941">
        <w:rPr>
          <w:rFonts w:ascii="Calibri" w:hAnsi="Calibri" w:cs="Calibri"/>
          <w:sz w:val="20"/>
          <w:szCs w:val="20"/>
        </w:rPr>
        <w:tab/>
        <w:t>The Surety’s obligation under this Bond shall arise after:</w:t>
      </w:r>
    </w:p>
    <w:p w14:paraId="51CA9F49" w14:textId="77777777" w:rsidR="00A53248" w:rsidRPr="00826941" w:rsidRDefault="00A53248" w:rsidP="00A53248">
      <w:pPr>
        <w:autoSpaceDE w:val="0"/>
        <w:autoSpaceDN w:val="0"/>
        <w:adjustRightInd w:val="0"/>
        <w:jc w:val="both"/>
        <w:rPr>
          <w:rFonts w:ascii="Calibri" w:hAnsi="Calibri" w:cs="Calibri"/>
          <w:sz w:val="20"/>
          <w:szCs w:val="20"/>
        </w:rPr>
      </w:pPr>
    </w:p>
    <w:p w14:paraId="654DA509" w14:textId="68971003"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 xml:space="preserve">3.1 The Owner first provides notice to the Developer and the Surety that the Owner is considering declaring a Developer Default. Such notice shall indicate whether the Owner is requesting a conference among the Owner, Developer, and Surety to discuss the Developer’s performance. If the Owner does not request a conference, the Surety may, within five (5) business days after receipt of the Owner’s notice, request such a conference. If the Surety timely requests a conference, the Owner shall attend. Unless the Owner agrees otherwise, any conference requested under this Paragraph 3.1 shall be held within ten (10) business days of the Surety’s receipt of the Owner’s notice. The Owner shall determine the location of any conference required by this Bond. If the Owner, the Developer, and the Surety agree, the Developer shall be allowed a reasonable time to perform the Developer’s Agreement, but such an agreement shall not waive the Owner’s right, if any, subsequently to declare a Developer Default; </w:t>
      </w:r>
    </w:p>
    <w:p w14:paraId="6EC12B39" w14:textId="77777777" w:rsidR="00A53248" w:rsidRPr="00826941" w:rsidRDefault="00A53248" w:rsidP="00A53248">
      <w:pPr>
        <w:autoSpaceDE w:val="0"/>
        <w:autoSpaceDN w:val="0"/>
        <w:adjustRightInd w:val="0"/>
        <w:jc w:val="both"/>
        <w:rPr>
          <w:rFonts w:ascii="Calibri" w:hAnsi="Calibri" w:cs="Calibri"/>
          <w:sz w:val="20"/>
          <w:szCs w:val="20"/>
        </w:rPr>
      </w:pPr>
    </w:p>
    <w:p w14:paraId="03A42B90"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3.2 The Owner declares a Developer Default and notifies the Surety.</w:t>
      </w:r>
    </w:p>
    <w:p w14:paraId="4C27DE8C" w14:textId="77777777" w:rsidR="00A53248" w:rsidRPr="00826941" w:rsidRDefault="00A53248" w:rsidP="00A53248">
      <w:pPr>
        <w:autoSpaceDE w:val="0"/>
        <w:autoSpaceDN w:val="0"/>
        <w:adjustRightInd w:val="0"/>
        <w:jc w:val="both"/>
        <w:rPr>
          <w:rFonts w:ascii="Calibri" w:hAnsi="Calibri" w:cs="Calibri"/>
          <w:sz w:val="20"/>
          <w:szCs w:val="20"/>
        </w:rPr>
      </w:pPr>
    </w:p>
    <w:p w14:paraId="30917348"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4.</w:t>
      </w:r>
      <w:r w:rsidRPr="00826941">
        <w:rPr>
          <w:rFonts w:ascii="Calibri" w:hAnsi="Calibri" w:cs="Calibri"/>
          <w:sz w:val="20"/>
          <w:szCs w:val="20"/>
        </w:rPr>
        <w:tab/>
        <w:t>Failure on the part of the Owner to comply with the notice requirement in Paragraph 3.1 shall not constitute a failure to comply with a condition precedent to the Surety’s obligations, or release the Surety from its obligations.</w:t>
      </w:r>
    </w:p>
    <w:p w14:paraId="57006380" w14:textId="77777777" w:rsidR="00A53248" w:rsidRPr="00826941" w:rsidRDefault="00A53248" w:rsidP="00A53248">
      <w:pPr>
        <w:autoSpaceDE w:val="0"/>
        <w:autoSpaceDN w:val="0"/>
        <w:adjustRightInd w:val="0"/>
        <w:jc w:val="both"/>
        <w:rPr>
          <w:rFonts w:ascii="Calibri" w:hAnsi="Calibri" w:cs="Calibri"/>
          <w:sz w:val="20"/>
          <w:szCs w:val="20"/>
        </w:rPr>
      </w:pPr>
    </w:p>
    <w:p w14:paraId="44F6173E"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5.</w:t>
      </w:r>
      <w:r w:rsidRPr="00826941">
        <w:rPr>
          <w:rFonts w:ascii="Calibri" w:hAnsi="Calibri" w:cs="Calibri"/>
          <w:sz w:val="20"/>
          <w:szCs w:val="20"/>
        </w:rPr>
        <w:tab/>
        <w:t>Upon notice from Owner, the Surety shall within 15 days of Owner’s notice and at the Surety’s expense take one of the actions described in Section 5.1, 5.2, or 5.3, in addition to making payments as described in Section 5.4:</w:t>
      </w:r>
    </w:p>
    <w:p w14:paraId="2FE67506" w14:textId="77777777" w:rsidR="00A53248" w:rsidRPr="00826941" w:rsidRDefault="00A53248" w:rsidP="00A53248">
      <w:pPr>
        <w:autoSpaceDE w:val="0"/>
        <w:autoSpaceDN w:val="0"/>
        <w:adjustRightInd w:val="0"/>
        <w:jc w:val="both"/>
        <w:rPr>
          <w:rFonts w:ascii="Calibri" w:hAnsi="Calibri" w:cs="Calibri"/>
          <w:sz w:val="20"/>
          <w:szCs w:val="20"/>
        </w:rPr>
      </w:pPr>
    </w:p>
    <w:p w14:paraId="3724364E"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5.1</w:t>
      </w:r>
      <w:r w:rsidRPr="00826941">
        <w:rPr>
          <w:rFonts w:ascii="Calibri" w:hAnsi="Calibri" w:cs="Calibri"/>
          <w:sz w:val="20"/>
          <w:szCs w:val="20"/>
        </w:rPr>
        <w:tab/>
        <w:t>Arrange for the Developer, with the consent of the Owner, to perform and complete the obligations of the Developer’s Agreement;</w:t>
      </w:r>
    </w:p>
    <w:p w14:paraId="034420FC" w14:textId="77777777" w:rsidR="00A53248" w:rsidRPr="00826941" w:rsidRDefault="00A53248" w:rsidP="00A53248">
      <w:pPr>
        <w:autoSpaceDE w:val="0"/>
        <w:autoSpaceDN w:val="0"/>
        <w:adjustRightInd w:val="0"/>
        <w:jc w:val="both"/>
        <w:rPr>
          <w:rFonts w:ascii="Calibri" w:hAnsi="Calibri" w:cs="Calibri"/>
          <w:sz w:val="20"/>
          <w:szCs w:val="20"/>
        </w:rPr>
      </w:pPr>
    </w:p>
    <w:p w14:paraId="67B2246F"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5.2</w:t>
      </w:r>
      <w:r w:rsidRPr="00826941">
        <w:rPr>
          <w:rFonts w:ascii="Calibri" w:hAnsi="Calibri" w:cs="Calibri"/>
          <w:sz w:val="20"/>
          <w:szCs w:val="20"/>
        </w:rPr>
        <w:tab/>
        <w:t>Undertake to perform and complete the obligations of the Developer’s Agreement itself, through its agents or independent contractors;</w:t>
      </w:r>
    </w:p>
    <w:p w14:paraId="382C9BB5" w14:textId="77777777" w:rsidR="00A53248" w:rsidRPr="00826941" w:rsidRDefault="00A53248" w:rsidP="00A53248">
      <w:pPr>
        <w:autoSpaceDE w:val="0"/>
        <w:autoSpaceDN w:val="0"/>
        <w:adjustRightInd w:val="0"/>
        <w:jc w:val="both"/>
        <w:rPr>
          <w:rFonts w:ascii="Calibri" w:hAnsi="Calibri" w:cs="Calibri"/>
          <w:sz w:val="20"/>
          <w:szCs w:val="20"/>
        </w:rPr>
      </w:pPr>
    </w:p>
    <w:p w14:paraId="225E3005"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5.3</w:t>
      </w:r>
      <w:r w:rsidRPr="00826941">
        <w:rPr>
          <w:rFonts w:ascii="Calibri" w:hAnsi="Calibri" w:cs="Calibri"/>
          <w:sz w:val="20"/>
          <w:szCs w:val="20"/>
        </w:rPr>
        <w:tab/>
        <w:t>With the consent of Owner, obtain bids or negotiated proposals from qualified contractors acceptable to the Owner for an agreement for performance and completion of the obligations of the Developer’s Agreement, arrange for an agreement to be prepared for execution by the Owner and a developer selected with the Owners concurrence, to be secured with performance and payment bonds executed by a qualified surety equivalent to the bonds issued on the Developer’s Agreement and pay to the Owner the amount of damages as described in Paragraph 7 in excess of the Balance of the Agreement Price incurred by the Owner as a result of the Developer Default.</w:t>
      </w:r>
    </w:p>
    <w:p w14:paraId="1264EB50" w14:textId="77777777" w:rsidR="00A53248" w:rsidRPr="00826941" w:rsidRDefault="00A53248" w:rsidP="00A53248">
      <w:pPr>
        <w:autoSpaceDE w:val="0"/>
        <w:autoSpaceDN w:val="0"/>
        <w:adjustRightInd w:val="0"/>
        <w:ind w:left="720" w:hanging="360"/>
        <w:jc w:val="both"/>
        <w:rPr>
          <w:rFonts w:ascii="Calibri" w:hAnsi="Calibri" w:cs="Calibri"/>
          <w:sz w:val="20"/>
          <w:szCs w:val="20"/>
        </w:rPr>
      </w:pPr>
    </w:p>
    <w:p w14:paraId="44A41815"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5.4</w:t>
      </w:r>
      <w:r w:rsidRPr="00826941">
        <w:rPr>
          <w:rFonts w:ascii="Calibri" w:hAnsi="Calibri" w:cs="Calibri"/>
          <w:sz w:val="20"/>
          <w:szCs w:val="20"/>
        </w:rPr>
        <w:tab/>
        <w:t>The Surety shall immediately upon request from Owner, make payment for all sums owed to Owner by Developer pursuant to the Developer’s Agreement which Developer has failed for more than 30 days to make payment in full.</w:t>
      </w:r>
    </w:p>
    <w:p w14:paraId="663CA40F" w14:textId="77777777" w:rsidR="00A53248" w:rsidRPr="00826941" w:rsidRDefault="00A53248" w:rsidP="00A53248">
      <w:pPr>
        <w:autoSpaceDE w:val="0"/>
        <w:autoSpaceDN w:val="0"/>
        <w:adjustRightInd w:val="0"/>
        <w:jc w:val="both"/>
        <w:rPr>
          <w:rFonts w:ascii="Calibri" w:hAnsi="Calibri" w:cs="Calibri"/>
          <w:sz w:val="20"/>
          <w:szCs w:val="20"/>
        </w:rPr>
      </w:pPr>
    </w:p>
    <w:p w14:paraId="3F6EC9C3"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6.</w:t>
      </w:r>
      <w:r w:rsidRPr="00826941">
        <w:rPr>
          <w:rFonts w:ascii="Calibri" w:hAnsi="Calibri" w:cs="Calibri"/>
          <w:sz w:val="20"/>
          <w:szCs w:val="20"/>
        </w:rPr>
        <w:tab/>
        <w:t>If the Surety does not commence to proceed as provided in Paragraph 5 within 15 days of Owner’s notice, unless extended by Owner in writing, and continue to proceed as soon as practicable and without delay, the Surety shall be deemed to be in default on this Bond, and the Owner shall be entitled to enforce any remedy available to the Owner. Surety shall not require the Owner to negotiate or enter a Takeover Agreement, Release, or any written agreement of any kind prior to Surety performing its obligations of this Bond, and any such request by Surety shall be deemed to</w:t>
      </w:r>
      <w:r w:rsidR="00891534" w:rsidRPr="00826941">
        <w:rPr>
          <w:rFonts w:ascii="Calibri" w:hAnsi="Calibri" w:cs="Calibri"/>
          <w:sz w:val="20"/>
          <w:szCs w:val="20"/>
        </w:rPr>
        <w:t xml:space="preserve"> </w:t>
      </w:r>
      <w:r w:rsidRPr="00826941">
        <w:rPr>
          <w:rFonts w:ascii="Calibri" w:hAnsi="Calibri" w:cs="Calibri"/>
          <w:sz w:val="20"/>
          <w:szCs w:val="20"/>
        </w:rPr>
        <w:t>be a default.</w:t>
      </w:r>
    </w:p>
    <w:p w14:paraId="183F106A" w14:textId="77777777" w:rsidR="00A53248" w:rsidRPr="00826941" w:rsidRDefault="00A53248" w:rsidP="00A53248">
      <w:pPr>
        <w:autoSpaceDE w:val="0"/>
        <w:autoSpaceDN w:val="0"/>
        <w:adjustRightInd w:val="0"/>
        <w:jc w:val="both"/>
        <w:rPr>
          <w:rFonts w:ascii="Calibri" w:hAnsi="Calibri" w:cs="Calibri"/>
          <w:sz w:val="20"/>
          <w:szCs w:val="20"/>
        </w:rPr>
      </w:pPr>
    </w:p>
    <w:p w14:paraId="46656C6D"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7.</w:t>
      </w:r>
      <w:r w:rsidRPr="00826941">
        <w:rPr>
          <w:rFonts w:ascii="Calibri" w:hAnsi="Calibri" w:cs="Calibri"/>
          <w:sz w:val="20"/>
          <w:szCs w:val="20"/>
        </w:rPr>
        <w:tab/>
        <w:t>If the Surety elects to act under Paragraph 5.1, 5.2 or 5.3 and 5.4, then the responsibilities of the Surety to the Owner shall not be greater than those of the Developer under the Developer’s Agreement except as described herein and the responsibilities of the Owner to the Surety shall not be greater than those of the Owner under the Developer’s Agreement. The Surety is obligated, for:</w:t>
      </w:r>
    </w:p>
    <w:p w14:paraId="3BFD7B19" w14:textId="77777777" w:rsidR="00A53248" w:rsidRPr="00826941" w:rsidRDefault="00A53248" w:rsidP="00A53248">
      <w:pPr>
        <w:autoSpaceDE w:val="0"/>
        <w:autoSpaceDN w:val="0"/>
        <w:adjustRightInd w:val="0"/>
        <w:jc w:val="both"/>
        <w:rPr>
          <w:rFonts w:ascii="Calibri" w:hAnsi="Calibri" w:cs="Calibri"/>
          <w:sz w:val="20"/>
          <w:szCs w:val="20"/>
        </w:rPr>
      </w:pPr>
    </w:p>
    <w:p w14:paraId="06683E56"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7.1</w:t>
      </w:r>
      <w:r w:rsidRPr="00826941">
        <w:rPr>
          <w:rFonts w:ascii="Calibri" w:hAnsi="Calibri" w:cs="Calibri"/>
          <w:sz w:val="20"/>
          <w:szCs w:val="20"/>
        </w:rPr>
        <w:tab/>
        <w:t>The responsibilities of the Developer for correction of defective-work and completion of the Developer’s Agreement, including the full warranty period provided within the Developer’s Agreement.</w:t>
      </w:r>
    </w:p>
    <w:p w14:paraId="682C0AF5" w14:textId="77777777" w:rsidR="00A53248" w:rsidRPr="00826941" w:rsidRDefault="00A53248" w:rsidP="00A53248">
      <w:pPr>
        <w:autoSpaceDE w:val="0"/>
        <w:autoSpaceDN w:val="0"/>
        <w:adjustRightInd w:val="0"/>
        <w:ind w:firstLine="720"/>
        <w:jc w:val="both"/>
        <w:rPr>
          <w:rFonts w:ascii="Calibri" w:hAnsi="Calibri" w:cs="Calibri"/>
          <w:sz w:val="20"/>
          <w:szCs w:val="20"/>
        </w:rPr>
      </w:pPr>
    </w:p>
    <w:p w14:paraId="7CAD4F2A"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7.2</w:t>
      </w:r>
      <w:r w:rsidRPr="00826941">
        <w:rPr>
          <w:rFonts w:ascii="Calibri" w:hAnsi="Calibri" w:cs="Calibri"/>
          <w:sz w:val="20"/>
          <w:szCs w:val="20"/>
        </w:rPr>
        <w:tab/>
        <w:t>Additional legal, design professional, and delay costs resulting from the Developer’s Default, and resulting from the actions or failure to act of the Surety under Paragraphs 5 and 6, including all actual costs of actions, including litigation, Owner may take to enforce the terms of this Bond against Surety.</w:t>
      </w:r>
    </w:p>
    <w:p w14:paraId="1FC2E942" w14:textId="77777777" w:rsidR="00A53248" w:rsidRPr="00826941" w:rsidRDefault="00A53248" w:rsidP="00A53248">
      <w:pPr>
        <w:autoSpaceDE w:val="0"/>
        <w:autoSpaceDN w:val="0"/>
        <w:adjustRightInd w:val="0"/>
        <w:ind w:firstLine="720"/>
        <w:jc w:val="both"/>
        <w:rPr>
          <w:rFonts w:ascii="Calibri" w:hAnsi="Calibri" w:cs="Calibri"/>
          <w:sz w:val="20"/>
          <w:szCs w:val="20"/>
        </w:rPr>
      </w:pPr>
    </w:p>
    <w:p w14:paraId="137B4B24" w14:textId="77777777" w:rsidR="00A53248" w:rsidRPr="00826941" w:rsidRDefault="00A53248" w:rsidP="00A53248">
      <w:pPr>
        <w:autoSpaceDE w:val="0"/>
        <w:autoSpaceDN w:val="0"/>
        <w:adjustRightInd w:val="0"/>
        <w:ind w:left="720" w:hanging="360"/>
        <w:jc w:val="both"/>
        <w:rPr>
          <w:rFonts w:ascii="Calibri" w:hAnsi="Calibri" w:cs="Calibri"/>
          <w:sz w:val="20"/>
          <w:szCs w:val="20"/>
        </w:rPr>
      </w:pPr>
      <w:r w:rsidRPr="00826941">
        <w:rPr>
          <w:rFonts w:ascii="Calibri" w:hAnsi="Calibri" w:cs="Calibri"/>
          <w:sz w:val="20"/>
          <w:szCs w:val="20"/>
        </w:rPr>
        <w:t>7.3</w:t>
      </w:r>
      <w:r w:rsidRPr="00826941">
        <w:rPr>
          <w:rFonts w:ascii="Calibri" w:hAnsi="Calibri" w:cs="Calibri"/>
          <w:sz w:val="20"/>
          <w:szCs w:val="20"/>
        </w:rPr>
        <w:tab/>
        <w:t>Liquidated damages. Recognizing that the Owner will incur significant damages from Surety’s delay, rather than require proof of the amount of such damages, and not as a penalty, Surety shall pay to Owner $500 per day, for each day that Surety fails to fully comply with the terms of this Bond within the time required by this Bond.</w:t>
      </w:r>
    </w:p>
    <w:p w14:paraId="7BFE6676" w14:textId="77777777" w:rsidR="00A53248" w:rsidRPr="00826941" w:rsidRDefault="00A53248" w:rsidP="00A53248">
      <w:pPr>
        <w:autoSpaceDE w:val="0"/>
        <w:autoSpaceDN w:val="0"/>
        <w:adjustRightInd w:val="0"/>
        <w:jc w:val="both"/>
        <w:rPr>
          <w:rFonts w:ascii="Calibri" w:hAnsi="Calibri" w:cs="Calibri"/>
          <w:sz w:val="20"/>
          <w:szCs w:val="20"/>
        </w:rPr>
      </w:pPr>
    </w:p>
    <w:p w14:paraId="69ADBA85"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8.</w:t>
      </w:r>
      <w:r w:rsidRPr="00826941">
        <w:rPr>
          <w:rFonts w:ascii="Calibri" w:hAnsi="Calibri" w:cs="Calibri"/>
          <w:sz w:val="20"/>
          <w:szCs w:val="20"/>
        </w:rPr>
        <w:tab/>
        <w:t>The Surety shall not be liable to the Owner or others for obligations of the Developer that are unrelated to the Developer’s Agreement. No right of action shall accrue on this Bond to any person or entity other than the Owner or its heirs, executors, administrators, successors, and assigns.</w:t>
      </w:r>
    </w:p>
    <w:p w14:paraId="48D971AF" w14:textId="77777777" w:rsidR="00A53248" w:rsidRPr="00826941" w:rsidRDefault="00A53248" w:rsidP="00A53248">
      <w:pPr>
        <w:autoSpaceDE w:val="0"/>
        <w:autoSpaceDN w:val="0"/>
        <w:adjustRightInd w:val="0"/>
        <w:jc w:val="both"/>
        <w:rPr>
          <w:rFonts w:ascii="Calibri" w:hAnsi="Calibri" w:cs="Calibri"/>
          <w:sz w:val="20"/>
          <w:szCs w:val="20"/>
        </w:rPr>
      </w:pPr>
    </w:p>
    <w:p w14:paraId="58EB1998"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9.</w:t>
      </w:r>
      <w:r w:rsidRPr="00826941">
        <w:rPr>
          <w:rFonts w:ascii="Calibri" w:hAnsi="Calibri" w:cs="Calibri"/>
          <w:sz w:val="20"/>
          <w:szCs w:val="20"/>
        </w:rPr>
        <w:tab/>
        <w:t>The Surety hereby waives notice of any change, including changes of time, work, or other terms, to the Developer’s Agreement or to related subcontracts, purchase orders, and other obligations.</w:t>
      </w:r>
    </w:p>
    <w:p w14:paraId="4E41BFF3" w14:textId="77777777" w:rsidR="00A53248" w:rsidRPr="00826941" w:rsidRDefault="00A53248" w:rsidP="00A53248">
      <w:pPr>
        <w:autoSpaceDE w:val="0"/>
        <w:autoSpaceDN w:val="0"/>
        <w:adjustRightInd w:val="0"/>
        <w:jc w:val="both"/>
        <w:rPr>
          <w:rFonts w:ascii="Calibri" w:hAnsi="Calibri" w:cs="Calibri"/>
          <w:sz w:val="20"/>
          <w:szCs w:val="20"/>
        </w:rPr>
      </w:pPr>
    </w:p>
    <w:p w14:paraId="4B6D9E0D"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10.</w:t>
      </w:r>
      <w:r w:rsidRPr="00826941">
        <w:rPr>
          <w:rFonts w:ascii="Calibri" w:hAnsi="Calibri" w:cs="Calibri"/>
          <w:sz w:val="20"/>
          <w:szCs w:val="20"/>
        </w:rPr>
        <w:tab/>
        <w:t>Any proceeding, legal or equitable, under this Bond may be instituted in any court of competent jurisdiction in the location in which the work or part of the work is located and shall be instituted within six years after a declaration of Developer Default or within six years after the Developer ceased working or within six years after the Surety refuses or fails to perform its obligations under this Bond, whichever occurs last. If the provisions of this paragraph are void or prohibited by law, the maximum periods of limitations available to sureties as a defense in the jurisdiction of the suit shall be applicable.</w:t>
      </w:r>
    </w:p>
    <w:p w14:paraId="47552B38" w14:textId="77777777" w:rsidR="00A53248" w:rsidRPr="00826941" w:rsidRDefault="00A53248" w:rsidP="00A53248">
      <w:pPr>
        <w:autoSpaceDE w:val="0"/>
        <w:autoSpaceDN w:val="0"/>
        <w:adjustRightInd w:val="0"/>
        <w:jc w:val="both"/>
        <w:rPr>
          <w:rFonts w:ascii="Calibri" w:hAnsi="Calibri" w:cs="Calibri"/>
          <w:sz w:val="20"/>
          <w:szCs w:val="20"/>
        </w:rPr>
      </w:pPr>
    </w:p>
    <w:p w14:paraId="2967DCA9"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11.</w:t>
      </w:r>
      <w:r w:rsidRPr="00826941">
        <w:rPr>
          <w:rFonts w:ascii="Calibri" w:hAnsi="Calibri" w:cs="Calibri"/>
          <w:sz w:val="20"/>
          <w:szCs w:val="20"/>
        </w:rPr>
        <w:tab/>
        <w:t>Notice to the Surety, the Owner, or the Developer shall be mailed or delivered to the address shown on the page on which their signature appears.</w:t>
      </w:r>
    </w:p>
    <w:p w14:paraId="108906A8" w14:textId="77777777" w:rsidR="00A53248" w:rsidRPr="00826941" w:rsidRDefault="00A53248" w:rsidP="00A53248">
      <w:pPr>
        <w:autoSpaceDE w:val="0"/>
        <w:autoSpaceDN w:val="0"/>
        <w:adjustRightInd w:val="0"/>
        <w:jc w:val="both"/>
        <w:rPr>
          <w:rFonts w:ascii="Calibri" w:hAnsi="Calibri" w:cs="Calibri"/>
          <w:sz w:val="20"/>
          <w:szCs w:val="20"/>
        </w:rPr>
      </w:pPr>
    </w:p>
    <w:p w14:paraId="73D1048A" w14:textId="5BFEC18C"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r w:rsidRPr="00826941">
        <w:rPr>
          <w:rFonts w:ascii="Calibri" w:hAnsi="Calibri" w:cs="Calibri"/>
          <w:sz w:val="20"/>
          <w:szCs w:val="20"/>
        </w:rPr>
        <w:t>12.</w:t>
      </w:r>
      <w:r w:rsidRPr="00826941">
        <w:rPr>
          <w:rFonts w:ascii="Calibri" w:hAnsi="Calibri" w:cs="Calibri"/>
          <w:sz w:val="20"/>
          <w:szCs w:val="20"/>
        </w:rPr>
        <w:tab/>
        <w:t xml:space="preserve">Bond Reduction. </w:t>
      </w:r>
      <w:r w:rsidR="00253BA2" w:rsidRPr="00826941">
        <w:rPr>
          <w:rFonts w:ascii="Calibri" w:hAnsi="Calibri" w:cs="Calibri"/>
          <w:sz w:val="20"/>
          <w:szCs w:val="20"/>
        </w:rPr>
        <w:t xml:space="preserve">This bond may be reduced </w:t>
      </w:r>
      <w:r w:rsidR="00794906" w:rsidRPr="00826941">
        <w:rPr>
          <w:rFonts w:ascii="Calibri" w:hAnsi="Calibri" w:cs="Calibri"/>
          <w:sz w:val="20"/>
          <w:szCs w:val="20"/>
        </w:rPr>
        <w:t xml:space="preserve">in </w:t>
      </w:r>
      <w:r w:rsidR="00253BA2" w:rsidRPr="00826941">
        <w:rPr>
          <w:rFonts w:ascii="Calibri" w:hAnsi="Calibri" w:cs="Calibri"/>
          <w:sz w:val="20"/>
          <w:szCs w:val="20"/>
        </w:rPr>
        <w:t>accordance with the terms of the Developer’s Agreement to the amount no less than the total cost to complete any uncompleted public improvements plus 10 percent of the total cost of the public improvements. Any such reduction shall not apply to defaults, notices, conditions, claims or occurrences arising prior to substantial completion.</w:t>
      </w:r>
    </w:p>
    <w:p w14:paraId="4CD7A073" w14:textId="77777777" w:rsidR="00253BA2" w:rsidRPr="00826941" w:rsidRDefault="00253BA2" w:rsidP="00A53248">
      <w:pPr>
        <w:tabs>
          <w:tab w:val="left" w:pos="360"/>
        </w:tabs>
        <w:autoSpaceDE w:val="0"/>
        <w:autoSpaceDN w:val="0"/>
        <w:adjustRightInd w:val="0"/>
        <w:ind w:left="360" w:hanging="360"/>
        <w:jc w:val="both"/>
        <w:rPr>
          <w:rFonts w:ascii="Calibri" w:hAnsi="Calibri" w:cs="Calibri"/>
          <w:sz w:val="20"/>
          <w:szCs w:val="20"/>
        </w:rPr>
      </w:pPr>
    </w:p>
    <w:p w14:paraId="34A8141A"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20"/>
          <w:szCs w:val="20"/>
        </w:rPr>
      </w:pPr>
    </w:p>
    <w:p w14:paraId="2F17E790" w14:textId="77777777" w:rsidR="00A53248" w:rsidRPr="00826941" w:rsidRDefault="00A53248" w:rsidP="00A53248">
      <w:pPr>
        <w:tabs>
          <w:tab w:val="left" w:pos="360"/>
        </w:tabs>
        <w:autoSpaceDE w:val="0"/>
        <w:autoSpaceDN w:val="0"/>
        <w:adjustRightInd w:val="0"/>
        <w:ind w:left="360" w:hanging="360"/>
        <w:jc w:val="both"/>
        <w:rPr>
          <w:rFonts w:ascii="Calibri" w:hAnsi="Calibri" w:cs="Calibri"/>
          <w:sz w:val="18"/>
          <w:szCs w:val="18"/>
        </w:rPr>
      </w:pPr>
      <w:r w:rsidRPr="00826941">
        <w:rPr>
          <w:rFonts w:ascii="Calibri" w:hAnsi="Calibri" w:cs="Calibri"/>
          <w:sz w:val="18"/>
          <w:szCs w:val="18"/>
        </w:rPr>
        <w:t>4811-6961-2069, v.  1</w:t>
      </w:r>
    </w:p>
    <w:p w14:paraId="75FEC9F7" w14:textId="77777777" w:rsidR="00E3044F" w:rsidRDefault="00E3044F"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spacing w:val="-2"/>
        </w:rPr>
        <w:sectPr w:rsidR="00E3044F" w:rsidSect="00EC7E54">
          <w:headerReference w:type="default" r:id="rId17"/>
          <w:endnotePr>
            <w:numFmt w:val="decimal"/>
          </w:endnotePr>
          <w:pgSz w:w="12240" w:h="15840"/>
          <w:pgMar w:top="1701" w:right="1440" w:bottom="360" w:left="1440" w:header="1080" w:footer="360" w:gutter="0"/>
          <w:cols w:space="720"/>
          <w:noEndnote/>
        </w:sectPr>
      </w:pPr>
    </w:p>
    <w:p w14:paraId="431B490B" w14:textId="4A96F00E" w:rsidR="00537B94" w:rsidRPr="00892CE3"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r w:rsidRPr="00892CE3">
        <w:rPr>
          <w:b/>
          <w:color w:val="000000"/>
          <w:sz w:val="32"/>
          <w:szCs w:val="32"/>
        </w:rPr>
        <w:lastRenderedPageBreak/>
        <w:t xml:space="preserve">EXHIBIT </w:t>
      </w:r>
      <w:r>
        <w:rPr>
          <w:b/>
          <w:color w:val="000000"/>
          <w:sz w:val="32"/>
          <w:szCs w:val="32"/>
        </w:rPr>
        <w:t>C</w:t>
      </w:r>
    </w:p>
    <w:p w14:paraId="08CDFAA6" w14:textId="2253844E" w:rsidR="00537B94" w:rsidRDefault="00411AAE" w:rsidP="00537B94">
      <w:pPr>
        <w:tabs>
          <w:tab w:val="center" w:pos="4680"/>
        </w:tabs>
        <w:suppressAutoHyphens/>
        <w:spacing w:before="240"/>
        <w:jc w:val="center"/>
        <w:rPr>
          <w:b/>
          <w:bCs/>
          <w:spacing w:val="-2"/>
        </w:rPr>
      </w:pPr>
      <w:r>
        <w:rPr>
          <w:b/>
          <w:bCs/>
          <w:spacing w:val="-2"/>
          <w:highlight w:val="yellow"/>
        </w:rPr>
        <w:t>[</w:t>
      </w:r>
      <w:r w:rsidR="00537B94" w:rsidRPr="0053173C">
        <w:rPr>
          <w:b/>
          <w:bCs/>
          <w:spacing w:val="-2"/>
          <w:highlight w:val="yellow"/>
        </w:rPr>
        <w:t>CS</w:t>
      </w:r>
      <w:r w:rsidR="00125BB6">
        <w:rPr>
          <w:b/>
          <w:bCs/>
          <w:spacing w:val="-2"/>
          <w:highlight w:val="yellow"/>
        </w:rPr>
        <w:t>M, if applicable to site</w:t>
      </w:r>
      <w:r w:rsidR="0053173C" w:rsidRPr="0053173C">
        <w:rPr>
          <w:b/>
          <w:bCs/>
          <w:spacing w:val="-2"/>
          <w:highlight w:val="yellow"/>
        </w:rPr>
        <w:t>]</w:t>
      </w:r>
    </w:p>
    <w:p w14:paraId="61156900"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bCs/>
          <w:spacing w:val="-2"/>
        </w:rPr>
      </w:pPr>
    </w:p>
    <w:p w14:paraId="0D6A15C5" w14:textId="29543DE2" w:rsidR="00537B94" w:rsidRPr="003D3A1C"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bCs/>
          <w:color w:val="000000"/>
          <w:spacing w:val="-2"/>
          <w:highlight w:val="yellow"/>
        </w:rPr>
      </w:pPr>
      <w:r w:rsidRPr="003D3A1C">
        <w:rPr>
          <w:color w:val="000000"/>
          <w:highlight w:val="yellow"/>
        </w:rPr>
        <w:t>[</w:t>
      </w:r>
      <w:r w:rsidR="009E7CAE">
        <w:rPr>
          <w:color w:val="000000"/>
          <w:highlight w:val="yellow"/>
        </w:rPr>
        <w:t>Insert snip</w:t>
      </w:r>
      <w:r w:rsidRPr="003D3A1C">
        <w:rPr>
          <w:color w:val="000000"/>
          <w:highlight w:val="yellow"/>
        </w:rPr>
        <w:t xml:space="preserve"> of Plat or CSM (8.5 x 11)]</w:t>
      </w:r>
    </w:p>
    <w:p w14:paraId="39D1E834"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bCs/>
          <w:spacing w:val="-2"/>
        </w:rPr>
      </w:pPr>
    </w:p>
    <w:p w14:paraId="44C5F13A"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p>
    <w:p w14:paraId="78C40BD8"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p>
    <w:p w14:paraId="14074C24" w14:textId="77777777" w:rsidR="00537B94" w:rsidRPr="00892CE3"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r w:rsidRPr="00892CE3">
        <w:rPr>
          <w:b/>
          <w:color w:val="000000"/>
          <w:sz w:val="32"/>
          <w:szCs w:val="32"/>
        </w:rPr>
        <w:t xml:space="preserve">EXHIBIT </w:t>
      </w:r>
      <w:r>
        <w:rPr>
          <w:b/>
          <w:color w:val="000000"/>
          <w:sz w:val="32"/>
          <w:szCs w:val="32"/>
        </w:rPr>
        <w:t>D</w:t>
      </w:r>
    </w:p>
    <w:p w14:paraId="7700BF7E" w14:textId="25F71333" w:rsidR="00537B94" w:rsidRPr="00892CE3" w:rsidRDefault="005B62A7" w:rsidP="00537B94">
      <w:pPr>
        <w:tabs>
          <w:tab w:val="center" w:pos="4680"/>
        </w:tabs>
        <w:suppressAutoHyphens/>
        <w:spacing w:before="240"/>
        <w:jc w:val="center"/>
        <w:rPr>
          <w:spacing w:val="-2"/>
        </w:rPr>
      </w:pPr>
      <w:r>
        <w:rPr>
          <w:b/>
          <w:bCs/>
          <w:spacing w:val="-2"/>
        </w:rPr>
        <w:t>SITE</w:t>
      </w:r>
      <w:r w:rsidR="00537B94">
        <w:rPr>
          <w:b/>
          <w:bCs/>
          <w:spacing w:val="-2"/>
        </w:rPr>
        <w:t xml:space="preserve"> PLAN</w:t>
      </w:r>
    </w:p>
    <w:p w14:paraId="72BF2A60"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bCs/>
          <w:spacing w:val="-2"/>
        </w:rPr>
      </w:pPr>
    </w:p>
    <w:p w14:paraId="2AC98A68" w14:textId="17197E7A" w:rsidR="00537B94" w:rsidRPr="003D3A1C"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bCs/>
          <w:color w:val="000000"/>
          <w:spacing w:val="-2"/>
          <w:highlight w:val="yellow"/>
        </w:rPr>
      </w:pPr>
      <w:r w:rsidRPr="003D3A1C">
        <w:rPr>
          <w:color w:val="000000"/>
          <w:highlight w:val="yellow"/>
        </w:rPr>
        <w:t>[</w:t>
      </w:r>
      <w:r w:rsidR="009E7CAE">
        <w:rPr>
          <w:color w:val="000000"/>
          <w:highlight w:val="yellow"/>
        </w:rPr>
        <w:t xml:space="preserve">Insert snip of </w:t>
      </w:r>
      <w:r w:rsidR="005B62A7">
        <w:rPr>
          <w:color w:val="000000"/>
          <w:highlight w:val="yellow"/>
        </w:rPr>
        <w:t>site</w:t>
      </w:r>
      <w:r w:rsidR="00825049">
        <w:rPr>
          <w:color w:val="000000"/>
          <w:highlight w:val="yellow"/>
        </w:rPr>
        <w:t xml:space="preserve"> plan</w:t>
      </w:r>
      <w:r w:rsidR="005B62A7">
        <w:rPr>
          <w:color w:val="000000"/>
          <w:highlight w:val="yellow"/>
        </w:rPr>
        <w:t>(s)</w:t>
      </w:r>
      <w:r w:rsidR="00825049">
        <w:rPr>
          <w:color w:val="000000"/>
          <w:highlight w:val="yellow"/>
        </w:rPr>
        <w:t xml:space="preserve"> of </w:t>
      </w:r>
      <w:r w:rsidR="005B62A7">
        <w:rPr>
          <w:color w:val="000000"/>
          <w:highlight w:val="yellow"/>
        </w:rPr>
        <w:t>public improvement view(s) of re</w:t>
      </w:r>
      <w:r w:rsidR="00825049">
        <w:rPr>
          <w:color w:val="000000"/>
          <w:highlight w:val="yellow"/>
        </w:rPr>
        <w:t>development</w:t>
      </w:r>
      <w:r w:rsidRPr="003D3A1C">
        <w:rPr>
          <w:color w:val="000000"/>
          <w:highlight w:val="yellow"/>
        </w:rPr>
        <w:t>]</w:t>
      </w:r>
    </w:p>
    <w:p w14:paraId="10CF700E"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bCs/>
          <w:spacing w:val="-2"/>
        </w:rPr>
      </w:pPr>
    </w:p>
    <w:p w14:paraId="010A8C60"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bCs/>
          <w:spacing w:val="-2"/>
        </w:rPr>
      </w:pPr>
    </w:p>
    <w:p w14:paraId="0CB7F6B3"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p>
    <w:p w14:paraId="087FF0DF" w14:textId="77777777" w:rsidR="00537B94"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p>
    <w:p w14:paraId="2F4850B3" w14:textId="77777777" w:rsidR="00537B94" w:rsidRPr="00892CE3" w:rsidRDefault="00537B94" w:rsidP="00537B9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190"/>
        </w:tabs>
        <w:jc w:val="center"/>
        <w:rPr>
          <w:b/>
          <w:color w:val="000000"/>
          <w:sz w:val="32"/>
          <w:szCs w:val="32"/>
        </w:rPr>
      </w:pPr>
      <w:r w:rsidRPr="00892CE3">
        <w:rPr>
          <w:b/>
          <w:color w:val="000000"/>
          <w:sz w:val="32"/>
          <w:szCs w:val="32"/>
        </w:rPr>
        <w:t xml:space="preserve">EXHIBIT </w:t>
      </w:r>
      <w:r>
        <w:rPr>
          <w:b/>
          <w:color w:val="000000"/>
          <w:sz w:val="32"/>
          <w:szCs w:val="32"/>
        </w:rPr>
        <w:t>E</w:t>
      </w:r>
    </w:p>
    <w:p w14:paraId="044CAF45" w14:textId="77777777" w:rsidR="00537B94" w:rsidRPr="00892CE3" w:rsidRDefault="00537B94" w:rsidP="00537B94">
      <w:pPr>
        <w:tabs>
          <w:tab w:val="center" w:pos="4680"/>
        </w:tabs>
        <w:suppressAutoHyphens/>
        <w:spacing w:before="240"/>
        <w:jc w:val="center"/>
        <w:rPr>
          <w:spacing w:val="-2"/>
        </w:rPr>
      </w:pPr>
      <w:r>
        <w:rPr>
          <w:b/>
          <w:bCs/>
          <w:spacing w:val="-2"/>
        </w:rPr>
        <w:t>CONSTRUCTION SCHEDULE</w:t>
      </w:r>
    </w:p>
    <w:p w14:paraId="0CECA9CC" w14:textId="07E85A02" w:rsidR="00537B94" w:rsidRPr="003D3A1C" w:rsidRDefault="00537B94" w:rsidP="00537B94">
      <w:pPr>
        <w:tabs>
          <w:tab w:val="center" w:pos="4680"/>
        </w:tabs>
        <w:suppressAutoHyphens/>
        <w:spacing w:before="240"/>
        <w:rPr>
          <w:color w:val="000000"/>
          <w:highlight w:val="yellow"/>
        </w:rPr>
      </w:pPr>
      <w:r w:rsidRPr="003D3A1C">
        <w:rPr>
          <w:color w:val="000000"/>
          <w:highlight w:val="yellow"/>
        </w:rPr>
        <w:t>[</w:t>
      </w:r>
      <w:r w:rsidR="00825049">
        <w:rPr>
          <w:color w:val="000000"/>
          <w:highlight w:val="yellow"/>
        </w:rPr>
        <w:t>Insert snip</w:t>
      </w:r>
      <w:r w:rsidR="00F25FFC">
        <w:rPr>
          <w:color w:val="000000"/>
          <w:highlight w:val="yellow"/>
        </w:rPr>
        <w:t xml:space="preserve"> of</w:t>
      </w:r>
      <w:r w:rsidRPr="003D3A1C">
        <w:rPr>
          <w:color w:val="000000"/>
          <w:highlight w:val="yellow"/>
        </w:rPr>
        <w:t xml:space="preserve"> Construction Schedule, in format provided by Contractor, </w:t>
      </w:r>
      <w:r w:rsidR="00F25FFC">
        <w:rPr>
          <w:color w:val="000000"/>
          <w:highlight w:val="yellow"/>
        </w:rPr>
        <w:t xml:space="preserve">or edit below text to </w:t>
      </w:r>
      <w:r w:rsidRPr="003D3A1C">
        <w:rPr>
          <w:color w:val="000000"/>
          <w:highlight w:val="yellow"/>
        </w:rPr>
        <w:t>show specific dates for:</w:t>
      </w:r>
    </w:p>
    <w:p w14:paraId="2AAF2095" w14:textId="77777777" w:rsidR="0078678F" w:rsidRDefault="0078678F" w:rsidP="0078678F">
      <w:pPr>
        <w:suppressAutoHyphens/>
        <w:jc w:val="both"/>
        <w:rPr>
          <w:spacing w:val="-2"/>
        </w:rPr>
      </w:pPr>
    </w:p>
    <w:p w14:paraId="5E8EFC2D" w14:textId="528A3FC1" w:rsidR="00EB180E" w:rsidRDefault="00EB180E" w:rsidP="00EB180E">
      <w:pPr>
        <w:pStyle w:val="Body"/>
        <w:tabs>
          <w:tab w:val="right" w:pos="9360"/>
        </w:tabs>
        <w:suppressAutoHyphens/>
        <w:spacing w:before="240"/>
        <w:jc w:val="both"/>
        <w:rPr>
          <w:rStyle w:val="None"/>
          <w:b/>
          <w:bCs/>
        </w:rPr>
      </w:pPr>
      <w:r w:rsidRPr="00BC147A">
        <w:rPr>
          <w:rStyle w:val="None"/>
          <w:b/>
          <w:bCs/>
        </w:rPr>
        <w:t>B</w:t>
      </w:r>
      <w:r>
        <w:rPr>
          <w:rStyle w:val="None"/>
          <w:b/>
          <w:bCs/>
        </w:rPr>
        <w:t>egin Site Grading</w:t>
      </w:r>
      <w:r>
        <w:rPr>
          <w:rStyle w:val="None"/>
          <w:b/>
          <w:bCs/>
        </w:rPr>
        <w:tab/>
        <w:t>April, 202</w:t>
      </w:r>
      <w:r w:rsidR="00591CFF">
        <w:rPr>
          <w:rStyle w:val="None"/>
          <w:b/>
          <w:bCs/>
        </w:rPr>
        <w:t>3</w:t>
      </w:r>
    </w:p>
    <w:p w14:paraId="2C93714B" w14:textId="187DAA53" w:rsidR="00EB180E" w:rsidRDefault="00EB180E" w:rsidP="00EB180E">
      <w:pPr>
        <w:pStyle w:val="Body"/>
        <w:tabs>
          <w:tab w:val="right" w:pos="9360"/>
        </w:tabs>
        <w:suppressAutoHyphens/>
        <w:spacing w:before="240"/>
        <w:jc w:val="both"/>
        <w:rPr>
          <w:rStyle w:val="None"/>
          <w:b/>
          <w:bCs/>
        </w:rPr>
      </w:pPr>
      <w:r>
        <w:rPr>
          <w:rStyle w:val="None"/>
          <w:b/>
          <w:bCs/>
        </w:rPr>
        <w:t xml:space="preserve">Public </w:t>
      </w:r>
      <w:r w:rsidR="00125BB6">
        <w:rPr>
          <w:rStyle w:val="None"/>
          <w:b/>
          <w:bCs/>
        </w:rPr>
        <w:t>Improvements</w:t>
      </w:r>
      <w:r>
        <w:rPr>
          <w:rStyle w:val="None"/>
          <w:b/>
          <w:bCs/>
        </w:rPr>
        <w:t xml:space="preserve"> Construction</w:t>
      </w:r>
      <w:r>
        <w:rPr>
          <w:rStyle w:val="None"/>
          <w:b/>
          <w:bCs/>
        </w:rPr>
        <w:tab/>
        <w:t>May, 2024 – October 1, 202</w:t>
      </w:r>
      <w:r w:rsidR="00591CFF">
        <w:rPr>
          <w:rStyle w:val="None"/>
          <w:b/>
          <w:bCs/>
        </w:rPr>
        <w:t>3</w:t>
      </w:r>
    </w:p>
    <w:p w14:paraId="2F6E03A4" w14:textId="72C7A6D1" w:rsidR="00EB180E" w:rsidRDefault="00EB180E" w:rsidP="00EB180E">
      <w:pPr>
        <w:pStyle w:val="Body"/>
        <w:tabs>
          <w:tab w:val="right" w:pos="9360"/>
        </w:tabs>
        <w:suppressAutoHyphens/>
        <w:spacing w:before="240"/>
        <w:jc w:val="both"/>
        <w:rPr>
          <w:rStyle w:val="None"/>
          <w:b/>
          <w:bCs/>
        </w:rPr>
      </w:pPr>
      <w:r>
        <w:rPr>
          <w:rStyle w:val="None"/>
          <w:b/>
          <w:bCs/>
        </w:rPr>
        <w:t>Substantial Completion</w:t>
      </w:r>
      <w:r>
        <w:rPr>
          <w:rStyle w:val="None"/>
          <w:b/>
          <w:bCs/>
        </w:rPr>
        <w:tab/>
        <w:t>October 1, 202</w:t>
      </w:r>
      <w:r w:rsidR="00591CFF">
        <w:rPr>
          <w:rStyle w:val="None"/>
          <w:b/>
          <w:bCs/>
        </w:rPr>
        <w:t>3</w:t>
      </w:r>
    </w:p>
    <w:p w14:paraId="2A8E89AA" w14:textId="7AF50720" w:rsidR="00EB180E" w:rsidRPr="00DE3CAA" w:rsidRDefault="00EB180E" w:rsidP="00EB180E">
      <w:pPr>
        <w:pStyle w:val="Body"/>
        <w:tabs>
          <w:tab w:val="right" w:pos="9360"/>
        </w:tabs>
        <w:suppressAutoHyphens/>
        <w:ind w:left="360"/>
        <w:jc w:val="both"/>
        <w:rPr>
          <w:rStyle w:val="None"/>
          <w:sz w:val="20"/>
          <w:szCs w:val="20"/>
        </w:rPr>
      </w:pPr>
      <w:r w:rsidRPr="00DE3CAA">
        <w:rPr>
          <w:rStyle w:val="None"/>
          <w:sz w:val="20"/>
          <w:szCs w:val="20"/>
        </w:rPr>
        <w:t>(</w:t>
      </w:r>
      <w:r w:rsidR="00125BB6">
        <w:rPr>
          <w:rStyle w:val="None"/>
          <w:sz w:val="20"/>
          <w:szCs w:val="20"/>
        </w:rPr>
        <w:t>See</w:t>
      </w:r>
      <w:r>
        <w:rPr>
          <w:rStyle w:val="None"/>
          <w:sz w:val="20"/>
          <w:szCs w:val="20"/>
        </w:rPr>
        <w:t xml:space="preserve"> Par. 34</w:t>
      </w:r>
      <w:r w:rsidRPr="00DE3CAA">
        <w:rPr>
          <w:rStyle w:val="None"/>
          <w:sz w:val="20"/>
          <w:szCs w:val="20"/>
        </w:rPr>
        <w:t>)</w:t>
      </w:r>
    </w:p>
    <w:p w14:paraId="117857E3" w14:textId="2882A197" w:rsidR="00EB180E" w:rsidRPr="00BC147A" w:rsidRDefault="00EB180E" w:rsidP="00EB180E">
      <w:pPr>
        <w:pStyle w:val="Body"/>
        <w:tabs>
          <w:tab w:val="right" w:pos="9360"/>
        </w:tabs>
        <w:suppressAutoHyphens/>
        <w:spacing w:before="240"/>
        <w:jc w:val="both"/>
        <w:rPr>
          <w:rStyle w:val="None"/>
          <w:b/>
          <w:bCs/>
        </w:rPr>
      </w:pPr>
      <w:r>
        <w:rPr>
          <w:rStyle w:val="None"/>
          <w:b/>
          <w:bCs/>
        </w:rPr>
        <w:t>Completion of all requirements for public acceptance</w:t>
      </w:r>
      <w:r>
        <w:rPr>
          <w:rStyle w:val="None"/>
          <w:b/>
          <w:bCs/>
        </w:rPr>
        <w:tab/>
        <w:t>December 1, 202</w:t>
      </w:r>
      <w:r w:rsidR="00BC38AF">
        <w:rPr>
          <w:rStyle w:val="None"/>
          <w:b/>
          <w:bCs/>
        </w:rPr>
        <w:t>3</w:t>
      </w:r>
    </w:p>
    <w:p w14:paraId="50D05AE2" w14:textId="77777777" w:rsidR="00EB180E" w:rsidRPr="00C326FC" w:rsidRDefault="00EB180E" w:rsidP="00EB180E">
      <w:pPr>
        <w:pStyle w:val="Body"/>
        <w:tabs>
          <w:tab w:val="right" w:pos="9360"/>
        </w:tabs>
        <w:suppressAutoHyphens/>
        <w:ind w:left="360"/>
        <w:jc w:val="both"/>
        <w:rPr>
          <w:rStyle w:val="None"/>
          <w:sz w:val="20"/>
          <w:szCs w:val="20"/>
        </w:rPr>
      </w:pPr>
      <w:r>
        <w:rPr>
          <w:rStyle w:val="None"/>
          <w:sz w:val="20"/>
          <w:szCs w:val="20"/>
        </w:rPr>
        <w:t>(N</w:t>
      </w:r>
      <w:r w:rsidRPr="00C326FC">
        <w:rPr>
          <w:rStyle w:val="None"/>
          <w:sz w:val="20"/>
          <w:szCs w:val="20"/>
        </w:rPr>
        <w:t>o later than 60 days after Substantial Completion</w:t>
      </w:r>
      <w:r>
        <w:rPr>
          <w:rStyle w:val="None"/>
          <w:sz w:val="20"/>
          <w:szCs w:val="20"/>
        </w:rPr>
        <w:t>, per Par. 34)</w:t>
      </w:r>
    </w:p>
    <w:p w14:paraId="38A1CC5B" w14:textId="77777777" w:rsidR="00B1240E" w:rsidRPr="00DD36A7" w:rsidRDefault="00B1240E" w:rsidP="0078678F">
      <w:pPr>
        <w:suppressAutoHyphens/>
        <w:jc w:val="both"/>
        <w:rPr>
          <w:spacing w:val="-2"/>
        </w:rPr>
      </w:pPr>
    </w:p>
    <w:sectPr w:rsidR="00B1240E" w:rsidRPr="00DD36A7">
      <w:headerReference w:type="default" r:id="rId18"/>
      <w:endnotePr>
        <w:numFmt w:val="decimal"/>
      </w:endnotePr>
      <w:pgSz w:w="12240" w:h="15840"/>
      <w:pgMar w:top="1440" w:right="1440" w:bottom="360" w:left="1440" w:header="1440" w:footer="36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hawn Stauske" w:date="2025-03-27T15:20:00Z" w:initials="SS">
    <w:p w14:paraId="7505043B" w14:textId="77777777" w:rsidR="00C07570" w:rsidRDefault="00C07570">
      <w:pPr>
        <w:pStyle w:val="CommentText"/>
      </w:pPr>
      <w:r>
        <w:rPr>
          <w:rStyle w:val="CommentReference"/>
        </w:rPr>
        <w:annotationRef/>
      </w:r>
      <w:r>
        <w:t>This is an abbreviated form of the template agreement, intended for use associated with site developments (not subdivision) in which the site work will result in construction of public improvements, such as:</w:t>
      </w:r>
    </w:p>
    <w:p w14:paraId="7C5F09F8" w14:textId="77777777" w:rsidR="00C07570" w:rsidRDefault="00C07570" w:rsidP="00C07570">
      <w:pPr>
        <w:pStyle w:val="CommentText"/>
        <w:numPr>
          <w:ilvl w:val="0"/>
          <w:numId w:val="24"/>
        </w:numPr>
      </w:pPr>
      <w:r>
        <w:t>Sidewalk</w:t>
      </w:r>
    </w:p>
    <w:p w14:paraId="68B6F9A1" w14:textId="77777777" w:rsidR="00C07570" w:rsidRDefault="00C07570" w:rsidP="00C07570">
      <w:pPr>
        <w:pStyle w:val="CommentText"/>
        <w:numPr>
          <w:ilvl w:val="0"/>
          <w:numId w:val="24"/>
        </w:numPr>
      </w:pPr>
      <w:r>
        <w:t>Path</w:t>
      </w:r>
    </w:p>
    <w:p w14:paraId="2EB6A2ED" w14:textId="77777777" w:rsidR="00C07570" w:rsidRDefault="00C07570" w:rsidP="00C07570">
      <w:pPr>
        <w:pStyle w:val="CommentText"/>
        <w:numPr>
          <w:ilvl w:val="0"/>
          <w:numId w:val="24"/>
        </w:numPr>
      </w:pPr>
      <w:r>
        <w:t>Storm sewer relocation</w:t>
      </w:r>
    </w:p>
    <w:p w14:paraId="0A8C0A82" w14:textId="77777777" w:rsidR="00C07570" w:rsidRDefault="00C07570" w:rsidP="00C07570">
      <w:pPr>
        <w:pStyle w:val="CommentText"/>
        <w:numPr>
          <w:ilvl w:val="0"/>
          <w:numId w:val="24"/>
        </w:numPr>
      </w:pPr>
      <w:r>
        <w:t>Water main relocation</w:t>
      </w:r>
    </w:p>
    <w:p w14:paraId="60B9FBC4" w14:textId="77777777" w:rsidR="00CB4E46" w:rsidRDefault="00CB4E46" w:rsidP="00CB4E46">
      <w:pPr>
        <w:pStyle w:val="CommentText"/>
      </w:pPr>
    </w:p>
    <w:p w14:paraId="23070C2F" w14:textId="277D0C98" w:rsidR="00CB4E46" w:rsidRDefault="00CB4E46" w:rsidP="00CB4E46">
      <w:pPr>
        <w:pStyle w:val="CommentText"/>
      </w:pPr>
      <w:r>
        <w:t>Many of the subdivision provisions are noted here as “not applicable” and many of the typical fees are zero, since the limited public improvements will not require fees</w:t>
      </w:r>
      <w:r w:rsidR="008962AB">
        <w:t xml:space="preserve"> – they’ll just be paid as part of the </w:t>
      </w:r>
      <w:r w:rsidR="00365058">
        <w:t xml:space="preserve">private </w:t>
      </w:r>
      <w:r w:rsidR="008962AB">
        <w:t xml:space="preserve">site </w:t>
      </w:r>
      <w:r w:rsidR="00FE65D6">
        <w:t>work</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070C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FEB38" w16cex:dateUtc="2025-03-27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070C2F" w16cid:durableId="2B8FEB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F3BD1" w14:textId="77777777" w:rsidR="00BE6859" w:rsidRDefault="00BE6859" w:rsidP="00C76906">
      <w:r>
        <w:separator/>
      </w:r>
    </w:p>
  </w:endnote>
  <w:endnote w:type="continuationSeparator" w:id="0">
    <w:p w14:paraId="739E03E9" w14:textId="77777777" w:rsidR="00BE6859" w:rsidRDefault="00BE6859" w:rsidP="00C76906">
      <w:r>
        <w:continuationSeparator/>
      </w:r>
    </w:p>
  </w:endnote>
  <w:endnote w:type="continuationNotice" w:id="1">
    <w:p w14:paraId="4114FC22" w14:textId="77777777" w:rsidR="00BE6859" w:rsidRDefault="00BE6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2CED3" w14:textId="70EF74FD" w:rsidR="00CD2841" w:rsidRPr="00FF37BB" w:rsidRDefault="006E73AE" w:rsidP="00CC2569">
    <w:pPr>
      <w:pStyle w:val="Footer"/>
      <w:tabs>
        <w:tab w:val="clear" w:pos="4320"/>
        <w:tab w:val="clear" w:pos="8640"/>
        <w:tab w:val="center" w:pos="6480"/>
        <w:tab w:val="right" w:pos="9360"/>
      </w:tabs>
      <w:rPr>
        <w:rFonts w:ascii="Arial" w:hAnsi="Arial" w:cs="Arial"/>
        <w:sz w:val="12"/>
        <w:szCs w:val="14"/>
        <w:lang w:val="en-US"/>
      </w:rPr>
    </w:pPr>
    <w:r>
      <w:rPr>
        <w:rFonts w:ascii="Arial" w:hAnsi="Arial" w:cs="Arial"/>
        <w:sz w:val="12"/>
        <w:szCs w:val="14"/>
        <w:lang w:val="en-US"/>
      </w:rPr>
      <w:t>Public Works/Forms &amp; Templates/Agreements/</w:t>
    </w:r>
    <w:r w:rsidR="00CC2569">
      <w:rPr>
        <w:rFonts w:ascii="Arial" w:hAnsi="Arial" w:cs="Arial"/>
        <w:sz w:val="12"/>
        <w:szCs w:val="14"/>
        <w:lang w:val="en-US"/>
      </w:rPr>
      <w:fldChar w:fldCharType="begin"/>
    </w:r>
    <w:r w:rsidR="00CC2569">
      <w:rPr>
        <w:rFonts w:ascii="Arial" w:hAnsi="Arial" w:cs="Arial"/>
        <w:sz w:val="12"/>
        <w:szCs w:val="14"/>
        <w:lang w:val="en-US"/>
      </w:rPr>
      <w:instrText xml:space="preserve"> FILENAME  \* Caps  \* MERGEFORMAT </w:instrText>
    </w:r>
    <w:r w:rsidR="00CC2569">
      <w:rPr>
        <w:rFonts w:ascii="Arial" w:hAnsi="Arial" w:cs="Arial"/>
        <w:sz w:val="12"/>
        <w:szCs w:val="14"/>
        <w:lang w:val="en-US"/>
      </w:rPr>
      <w:fldChar w:fldCharType="separate"/>
    </w:r>
    <w:r w:rsidR="00A157BF">
      <w:rPr>
        <w:rFonts w:ascii="Arial" w:hAnsi="Arial" w:cs="Arial"/>
        <w:noProof/>
        <w:sz w:val="12"/>
        <w:szCs w:val="14"/>
        <w:lang w:val="en-US"/>
      </w:rPr>
      <w:t>Citydevagr(1)_Template_2024-04-05.Docx</w:t>
    </w:r>
    <w:r w:rsidR="00CC2569">
      <w:rPr>
        <w:rFonts w:ascii="Arial" w:hAnsi="Arial" w:cs="Arial"/>
        <w:sz w:val="12"/>
        <w:szCs w:val="14"/>
        <w:lang w:val="en-US"/>
      </w:rPr>
      <w:fldChar w:fldCharType="end"/>
    </w:r>
    <w:r w:rsidR="00CD2841">
      <w:rPr>
        <w:rFonts w:ascii="Arial" w:hAnsi="Arial" w:cs="Arial"/>
        <w:sz w:val="12"/>
        <w:szCs w:val="14"/>
        <w:lang w:val="en-US"/>
      </w:rPr>
      <w:tab/>
    </w:r>
    <w:r w:rsidR="00CD2841">
      <w:rPr>
        <w:rFonts w:ascii="Arial" w:hAnsi="Arial" w:cs="Arial"/>
        <w:sz w:val="12"/>
        <w:szCs w:val="14"/>
        <w:lang w:val="en-US"/>
      </w:rPr>
      <w:fldChar w:fldCharType="begin"/>
    </w:r>
    <w:r w:rsidR="00CD2841">
      <w:rPr>
        <w:rFonts w:ascii="Arial" w:hAnsi="Arial" w:cs="Arial"/>
        <w:sz w:val="12"/>
        <w:szCs w:val="14"/>
        <w:lang w:val="en-US"/>
      </w:rPr>
      <w:instrText xml:space="preserve"> PAGE  \* Arabic  \* MERGEFORMAT </w:instrText>
    </w:r>
    <w:r w:rsidR="00CD2841">
      <w:rPr>
        <w:rFonts w:ascii="Arial" w:hAnsi="Arial" w:cs="Arial"/>
        <w:sz w:val="12"/>
        <w:szCs w:val="14"/>
        <w:lang w:val="en-US"/>
      </w:rPr>
      <w:fldChar w:fldCharType="separate"/>
    </w:r>
    <w:r w:rsidR="00A24D70">
      <w:rPr>
        <w:rFonts w:ascii="Arial" w:hAnsi="Arial" w:cs="Arial"/>
        <w:noProof/>
        <w:sz w:val="12"/>
        <w:szCs w:val="14"/>
        <w:lang w:val="en-US"/>
      </w:rPr>
      <w:t>2</w:t>
    </w:r>
    <w:r w:rsidR="00CD2841">
      <w:rPr>
        <w:rFonts w:ascii="Arial" w:hAnsi="Arial" w:cs="Arial"/>
        <w:sz w:val="12"/>
        <w:szCs w:val="14"/>
        <w:lang w:val="en-US"/>
      </w:rPr>
      <w:fldChar w:fldCharType="end"/>
    </w:r>
    <w:r w:rsidR="00CD2841">
      <w:rPr>
        <w:rFonts w:ascii="Arial" w:hAnsi="Arial" w:cs="Arial"/>
        <w:sz w:val="12"/>
        <w:szCs w:val="14"/>
        <w:lang w:val="en-US"/>
      </w:rPr>
      <w:t xml:space="preserve"> of </w:t>
    </w:r>
    <w:r w:rsidR="00CD2841">
      <w:rPr>
        <w:rFonts w:ascii="Arial" w:hAnsi="Arial" w:cs="Arial"/>
        <w:sz w:val="12"/>
        <w:szCs w:val="14"/>
        <w:lang w:val="en-US"/>
      </w:rPr>
      <w:fldChar w:fldCharType="begin"/>
    </w:r>
    <w:r w:rsidR="00CD2841">
      <w:rPr>
        <w:rFonts w:ascii="Arial" w:hAnsi="Arial" w:cs="Arial"/>
        <w:sz w:val="12"/>
        <w:szCs w:val="14"/>
        <w:lang w:val="en-US"/>
      </w:rPr>
      <w:instrText xml:space="preserve"> NUMPAGES  \* Arabic  \* MERGEFORMAT </w:instrText>
    </w:r>
    <w:r w:rsidR="00CD2841">
      <w:rPr>
        <w:rFonts w:ascii="Arial" w:hAnsi="Arial" w:cs="Arial"/>
        <w:sz w:val="12"/>
        <w:szCs w:val="14"/>
        <w:lang w:val="en-US"/>
      </w:rPr>
      <w:fldChar w:fldCharType="separate"/>
    </w:r>
    <w:r w:rsidR="00A24D70">
      <w:rPr>
        <w:rFonts w:ascii="Arial" w:hAnsi="Arial" w:cs="Arial"/>
        <w:noProof/>
        <w:sz w:val="12"/>
        <w:szCs w:val="14"/>
        <w:lang w:val="en-US"/>
      </w:rPr>
      <w:t>26</w:t>
    </w:r>
    <w:r w:rsidR="00CD2841">
      <w:rPr>
        <w:rFonts w:ascii="Arial" w:hAnsi="Arial" w:cs="Arial"/>
        <w:sz w:val="12"/>
        <w:szCs w:val="1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5C54" w14:textId="77777777" w:rsidR="00CD2841" w:rsidRPr="008F5996" w:rsidRDefault="00CD2841" w:rsidP="000F7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F7D83" w14:textId="77777777" w:rsidR="00BE6859" w:rsidRDefault="00BE6859" w:rsidP="00C76906">
      <w:r>
        <w:separator/>
      </w:r>
    </w:p>
  </w:footnote>
  <w:footnote w:type="continuationSeparator" w:id="0">
    <w:p w14:paraId="7C41A33D" w14:textId="77777777" w:rsidR="00BE6859" w:rsidRDefault="00BE6859" w:rsidP="00C76906">
      <w:r>
        <w:continuationSeparator/>
      </w:r>
    </w:p>
  </w:footnote>
  <w:footnote w:type="continuationNotice" w:id="1">
    <w:p w14:paraId="5BE82158" w14:textId="77777777" w:rsidR="00BE6859" w:rsidRDefault="00BE68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3B8F" w14:textId="6C3F5903" w:rsidR="00D07978" w:rsidRPr="00EC7E54" w:rsidRDefault="00D07978" w:rsidP="00EC7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D30DB" w14:textId="5643EB50" w:rsidR="00EC7E54" w:rsidRPr="00734E81" w:rsidRDefault="00EC7E54" w:rsidP="00EC7E54">
    <w:pPr>
      <w:pStyle w:val="Header"/>
      <w:rPr>
        <w:rFonts w:ascii="Calibri" w:hAnsi="Calibri" w:cs="Calibri"/>
        <w:lang w:val="en-US"/>
      </w:rPr>
    </w:pPr>
    <w:r w:rsidRPr="00734E81">
      <w:rPr>
        <w:rFonts w:ascii="Calibri" w:hAnsi="Calibri" w:cs="Calibri"/>
        <w:lang w:val="en-US"/>
      </w:rPr>
      <w:t>Performance Bond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A367" w14:textId="1E02CB56" w:rsidR="00D07978" w:rsidRPr="00EC7E54" w:rsidRDefault="00D07978" w:rsidP="00EC7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2A4A"/>
    <w:multiLevelType w:val="hybridMultilevel"/>
    <w:tmpl w:val="206E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83C28"/>
    <w:multiLevelType w:val="hybridMultilevel"/>
    <w:tmpl w:val="51824882"/>
    <w:lvl w:ilvl="0" w:tplc="577ED782">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FD25D9"/>
    <w:multiLevelType w:val="hybridMultilevel"/>
    <w:tmpl w:val="AAC4A012"/>
    <w:lvl w:ilvl="0" w:tplc="CE94B838">
      <w:start w:val="1"/>
      <w:numFmt w:val="bullet"/>
      <w:lvlText w:val="-"/>
      <w:lvlJc w:val="left"/>
      <w:pPr>
        <w:ind w:left="482" w:hanging="360"/>
      </w:pPr>
      <w:rPr>
        <w:rFonts w:ascii="Times New Roman" w:eastAsia="Calibri" w:hAnsi="Times New Roman" w:cs="Times New Roman" w:hint="default"/>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3" w15:restartNumberingAfterBreak="0">
    <w:nsid w:val="1D295C4C"/>
    <w:multiLevelType w:val="multilevel"/>
    <w:tmpl w:val="FE2A18EA"/>
    <w:lvl w:ilvl="0">
      <w:start w:val="1"/>
      <w:numFmt w:val="upperLetter"/>
      <w:lvlText w:val="%1."/>
      <w:lvlJc w:val="left"/>
      <w:pPr>
        <w:ind w:left="504" w:hanging="504"/>
      </w:pPr>
      <w:rPr>
        <w:rFonts w:hint="default"/>
        <w:b/>
      </w:rPr>
    </w:lvl>
    <w:lvl w:ilvl="1">
      <w:start w:val="24"/>
      <w:numFmt w:val="decimal"/>
      <w:lvlText w:val="%2)"/>
      <w:lvlJc w:val="left"/>
      <w:pPr>
        <w:ind w:left="1080" w:hanging="504"/>
      </w:pPr>
      <w:rPr>
        <w:rFonts w:hint="default"/>
      </w:rPr>
    </w:lvl>
    <w:lvl w:ilvl="2">
      <w:start w:val="2"/>
      <w:numFmt w:val="lowerLetter"/>
      <w:lvlText w:val="%3)"/>
      <w:lvlJc w:val="left"/>
      <w:pPr>
        <w:ind w:left="1440" w:hanging="360"/>
      </w:pPr>
      <w:rPr>
        <w:rFonts w:hint="default"/>
      </w:rPr>
    </w:lvl>
    <w:lvl w:ilvl="3">
      <w:start w:val="1"/>
      <w:numFmt w:val="decimal"/>
      <w:lvlText w:val="(%4)"/>
      <w:lvlJc w:val="left"/>
      <w:pPr>
        <w:ind w:left="1944" w:hanging="504"/>
      </w:pPr>
      <w:rPr>
        <w:rFonts w:hint="default"/>
      </w:rPr>
    </w:lvl>
    <w:lvl w:ilvl="4">
      <w:start w:val="1"/>
      <w:numFmt w:val="lowerLetter"/>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127BFC"/>
    <w:multiLevelType w:val="multilevel"/>
    <w:tmpl w:val="499E8E68"/>
    <w:lvl w:ilvl="0">
      <w:start w:val="1"/>
      <w:numFmt w:val="upperLetter"/>
      <w:lvlText w:val="%1."/>
      <w:lvlJc w:val="left"/>
      <w:pPr>
        <w:ind w:left="504" w:hanging="504"/>
      </w:pPr>
      <w:rPr>
        <w:rFonts w:hint="default"/>
      </w:rPr>
    </w:lvl>
    <w:lvl w:ilvl="1">
      <w:start w:val="1"/>
      <w:numFmt w:val="decimal"/>
      <w:lvlText w:val="%2)"/>
      <w:lvlJc w:val="left"/>
      <w:pPr>
        <w:ind w:left="1080" w:hanging="504"/>
      </w:pPr>
      <w:rPr>
        <w:rFonts w:hint="default"/>
      </w:rPr>
    </w:lvl>
    <w:lvl w:ilvl="2">
      <w:start w:val="1"/>
      <w:numFmt w:val="lowerLetter"/>
      <w:lvlText w:val="%3)"/>
      <w:lvlJc w:val="left"/>
      <w:pPr>
        <w:ind w:left="1440" w:hanging="432"/>
      </w:pPr>
      <w:rPr>
        <w:rFonts w:hint="default"/>
      </w:rPr>
    </w:lvl>
    <w:lvl w:ilvl="3">
      <w:start w:val="1"/>
      <w:numFmt w:val="decimal"/>
      <w:lvlText w:val="(%4)"/>
      <w:lvlJc w:val="left"/>
      <w:pPr>
        <w:ind w:left="1944" w:hanging="504"/>
      </w:pPr>
      <w:rPr>
        <w:rFonts w:hint="default"/>
      </w:rPr>
    </w:lvl>
    <w:lvl w:ilvl="4">
      <w:start w:val="1"/>
      <w:numFmt w:val="lowerLetter"/>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AE422D6"/>
    <w:multiLevelType w:val="hybridMultilevel"/>
    <w:tmpl w:val="51824882"/>
    <w:lvl w:ilvl="0" w:tplc="577ED782">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DF29BE"/>
    <w:multiLevelType w:val="hybridMultilevel"/>
    <w:tmpl w:val="3C0884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0711A50"/>
    <w:multiLevelType w:val="multilevel"/>
    <w:tmpl w:val="2D6AC8EC"/>
    <w:numStyleLink w:val="GStyleCDAgr02"/>
  </w:abstractNum>
  <w:abstractNum w:abstractNumId="8" w15:restartNumberingAfterBreak="0">
    <w:nsid w:val="35DD0CA3"/>
    <w:multiLevelType w:val="hybridMultilevel"/>
    <w:tmpl w:val="0DB8B83E"/>
    <w:lvl w:ilvl="0" w:tplc="1EF05FC2">
      <w:numFmt w:val="bullet"/>
      <w:lvlText w:val="-"/>
      <w:lvlJc w:val="left"/>
      <w:pPr>
        <w:ind w:left="2642" w:hanging="360"/>
      </w:pPr>
      <w:rPr>
        <w:rFonts w:ascii="Times New Roman" w:eastAsia="Calibri" w:hAnsi="Times New Roman" w:cs="Times New Roman" w:hint="default"/>
        <w:i/>
        <w:color w:val="0000FF"/>
      </w:rPr>
    </w:lvl>
    <w:lvl w:ilvl="1" w:tplc="04090003" w:tentative="1">
      <w:start w:val="1"/>
      <w:numFmt w:val="bullet"/>
      <w:lvlText w:val="o"/>
      <w:lvlJc w:val="left"/>
      <w:pPr>
        <w:ind w:left="3362" w:hanging="360"/>
      </w:pPr>
      <w:rPr>
        <w:rFonts w:ascii="Courier New" w:hAnsi="Courier New" w:cs="Courier New" w:hint="default"/>
      </w:rPr>
    </w:lvl>
    <w:lvl w:ilvl="2" w:tplc="04090005" w:tentative="1">
      <w:start w:val="1"/>
      <w:numFmt w:val="bullet"/>
      <w:lvlText w:val=""/>
      <w:lvlJc w:val="left"/>
      <w:pPr>
        <w:ind w:left="4082" w:hanging="360"/>
      </w:pPr>
      <w:rPr>
        <w:rFonts w:ascii="Wingdings" w:hAnsi="Wingdings" w:hint="default"/>
      </w:rPr>
    </w:lvl>
    <w:lvl w:ilvl="3" w:tplc="04090001" w:tentative="1">
      <w:start w:val="1"/>
      <w:numFmt w:val="bullet"/>
      <w:lvlText w:val=""/>
      <w:lvlJc w:val="left"/>
      <w:pPr>
        <w:ind w:left="4802" w:hanging="360"/>
      </w:pPr>
      <w:rPr>
        <w:rFonts w:ascii="Symbol" w:hAnsi="Symbol" w:hint="default"/>
      </w:rPr>
    </w:lvl>
    <w:lvl w:ilvl="4" w:tplc="04090003" w:tentative="1">
      <w:start w:val="1"/>
      <w:numFmt w:val="bullet"/>
      <w:lvlText w:val="o"/>
      <w:lvlJc w:val="left"/>
      <w:pPr>
        <w:ind w:left="5522" w:hanging="360"/>
      </w:pPr>
      <w:rPr>
        <w:rFonts w:ascii="Courier New" w:hAnsi="Courier New" w:cs="Courier New" w:hint="default"/>
      </w:rPr>
    </w:lvl>
    <w:lvl w:ilvl="5" w:tplc="04090005" w:tentative="1">
      <w:start w:val="1"/>
      <w:numFmt w:val="bullet"/>
      <w:lvlText w:val=""/>
      <w:lvlJc w:val="left"/>
      <w:pPr>
        <w:ind w:left="6242" w:hanging="360"/>
      </w:pPr>
      <w:rPr>
        <w:rFonts w:ascii="Wingdings" w:hAnsi="Wingdings" w:hint="default"/>
      </w:rPr>
    </w:lvl>
    <w:lvl w:ilvl="6" w:tplc="04090001" w:tentative="1">
      <w:start w:val="1"/>
      <w:numFmt w:val="bullet"/>
      <w:lvlText w:val=""/>
      <w:lvlJc w:val="left"/>
      <w:pPr>
        <w:ind w:left="6962" w:hanging="360"/>
      </w:pPr>
      <w:rPr>
        <w:rFonts w:ascii="Symbol" w:hAnsi="Symbol" w:hint="default"/>
      </w:rPr>
    </w:lvl>
    <w:lvl w:ilvl="7" w:tplc="04090003" w:tentative="1">
      <w:start w:val="1"/>
      <w:numFmt w:val="bullet"/>
      <w:lvlText w:val="o"/>
      <w:lvlJc w:val="left"/>
      <w:pPr>
        <w:ind w:left="7682" w:hanging="360"/>
      </w:pPr>
      <w:rPr>
        <w:rFonts w:ascii="Courier New" w:hAnsi="Courier New" w:cs="Courier New" w:hint="default"/>
      </w:rPr>
    </w:lvl>
    <w:lvl w:ilvl="8" w:tplc="04090005" w:tentative="1">
      <w:start w:val="1"/>
      <w:numFmt w:val="bullet"/>
      <w:lvlText w:val=""/>
      <w:lvlJc w:val="left"/>
      <w:pPr>
        <w:ind w:left="8402" w:hanging="360"/>
      </w:pPr>
      <w:rPr>
        <w:rFonts w:ascii="Wingdings" w:hAnsi="Wingdings" w:hint="default"/>
      </w:rPr>
    </w:lvl>
  </w:abstractNum>
  <w:abstractNum w:abstractNumId="9" w15:restartNumberingAfterBreak="0">
    <w:nsid w:val="3DFC29D7"/>
    <w:multiLevelType w:val="hybridMultilevel"/>
    <w:tmpl w:val="3A88C480"/>
    <w:lvl w:ilvl="0" w:tplc="458EDB4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15:restartNumberingAfterBreak="0">
    <w:nsid w:val="43AF641F"/>
    <w:multiLevelType w:val="hybridMultilevel"/>
    <w:tmpl w:val="81CA9266"/>
    <w:numStyleLink w:val="ImportedStyle2"/>
  </w:abstractNum>
  <w:abstractNum w:abstractNumId="11" w15:restartNumberingAfterBreak="0">
    <w:nsid w:val="48860E73"/>
    <w:multiLevelType w:val="hybridMultilevel"/>
    <w:tmpl w:val="51824882"/>
    <w:lvl w:ilvl="0" w:tplc="577ED782">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0B494F"/>
    <w:multiLevelType w:val="hybridMultilevel"/>
    <w:tmpl w:val="3ED6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06DC4"/>
    <w:multiLevelType w:val="hybridMultilevel"/>
    <w:tmpl w:val="81CA9266"/>
    <w:styleLink w:val="ImportedStyle2"/>
    <w:lvl w:ilvl="0" w:tplc="CEAE7EDC">
      <w:start w:val="1"/>
      <w:numFmt w:val="upperLetter"/>
      <w:lvlText w:val="%1."/>
      <w:lvlJc w:val="left"/>
      <w:pPr>
        <w:ind w:left="504" w:hanging="50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BA53CE">
      <w:start w:val="1"/>
      <w:numFmt w:val="decimal"/>
      <w:lvlText w:val="%2)"/>
      <w:lvlJc w:val="left"/>
      <w:pPr>
        <w:ind w:left="1080" w:hanging="50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D4990A">
      <w:start w:val="1"/>
      <w:numFmt w:val="lowerLetter"/>
      <w:lvlText w:val="%3)"/>
      <w:lvlJc w:val="left"/>
      <w:pPr>
        <w:ind w:left="1440" w:hanging="4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FAB39C">
      <w:start w:val="1"/>
      <w:numFmt w:val="decimal"/>
      <w:lvlText w:val="(%4)"/>
      <w:lvlJc w:val="left"/>
      <w:pPr>
        <w:ind w:left="1944" w:hanging="50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66C400">
      <w:start w:val="1"/>
      <w:numFmt w:val="lowerLetter"/>
      <w:lvlText w:val="(%5)"/>
      <w:lvlJc w:val="left"/>
      <w:pPr>
        <w:ind w:left="2448" w:hanging="50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5C181A">
      <w:start w:val="1"/>
      <w:numFmt w:val="lowerRoman"/>
      <w:lvlText w:val="(%6)"/>
      <w:lvlJc w:val="left"/>
      <w:pPr>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BCB704">
      <w:start w:val="1"/>
      <w:numFmt w:val="decimal"/>
      <w:lvlText w:val="%7."/>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FA1C4E">
      <w:start w:val="1"/>
      <w:numFmt w:val="lowerLetter"/>
      <w:lvlText w:val="%8."/>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1C15CC">
      <w:start w:val="1"/>
      <w:numFmt w:val="lowerRoman"/>
      <w:lvlText w:val="%9."/>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2F36C38"/>
    <w:multiLevelType w:val="multilevel"/>
    <w:tmpl w:val="2D6AC8EC"/>
    <w:numStyleLink w:val="GStyleCDAgr02"/>
  </w:abstractNum>
  <w:abstractNum w:abstractNumId="15" w15:restartNumberingAfterBreak="0">
    <w:nsid w:val="560B36BC"/>
    <w:multiLevelType w:val="hybridMultilevel"/>
    <w:tmpl w:val="136E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02F2F"/>
    <w:multiLevelType w:val="multilevel"/>
    <w:tmpl w:val="5EF2CE08"/>
    <w:lvl w:ilvl="0">
      <w:start w:val="1"/>
      <w:numFmt w:val="upperLetter"/>
      <w:lvlText w:val="%1."/>
      <w:lvlJc w:val="left"/>
      <w:pPr>
        <w:ind w:left="504" w:hanging="504"/>
      </w:pPr>
      <w:rPr>
        <w:rFonts w:hint="default"/>
        <w:b/>
      </w:rPr>
    </w:lvl>
    <w:lvl w:ilvl="1">
      <w:start w:val="26"/>
      <w:numFmt w:val="decimal"/>
      <w:lvlText w:val="%2)"/>
      <w:lvlJc w:val="left"/>
      <w:pPr>
        <w:ind w:left="1080" w:hanging="504"/>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944" w:hanging="504"/>
      </w:pPr>
      <w:rPr>
        <w:rFonts w:hint="default"/>
      </w:rPr>
    </w:lvl>
    <w:lvl w:ilvl="4">
      <w:start w:val="1"/>
      <w:numFmt w:val="lowerLetter"/>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F3C4E4B"/>
    <w:multiLevelType w:val="multilevel"/>
    <w:tmpl w:val="2D6AC8EC"/>
    <w:numStyleLink w:val="GStyleCDAgr02"/>
  </w:abstractNum>
  <w:abstractNum w:abstractNumId="18" w15:restartNumberingAfterBreak="0">
    <w:nsid w:val="6ACB400D"/>
    <w:multiLevelType w:val="multilevel"/>
    <w:tmpl w:val="F2A64A7C"/>
    <w:lvl w:ilvl="0">
      <w:start w:val="1"/>
      <w:numFmt w:val="upperLetter"/>
      <w:lvlText w:val="%1."/>
      <w:lvlJc w:val="left"/>
      <w:pPr>
        <w:ind w:left="504" w:hanging="504"/>
      </w:pPr>
      <w:rPr>
        <w:rFonts w:hint="default"/>
        <w:b/>
      </w:rPr>
    </w:lvl>
    <w:lvl w:ilvl="1">
      <w:start w:val="38"/>
      <w:numFmt w:val="decimal"/>
      <w:lvlText w:val="%2)"/>
      <w:lvlJc w:val="left"/>
      <w:pPr>
        <w:ind w:left="1080" w:hanging="504"/>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944" w:hanging="504"/>
      </w:pPr>
      <w:rPr>
        <w:rFonts w:hint="default"/>
      </w:rPr>
    </w:lvl>
    <w:lvl w:ilvl="4">
      <w:start w:val="1"/>
      <w:numFmt w:val="lowerLetter"/>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C1704F2"/>
    <w:multiLevelType w:val="multilevel"/>
    <w:tmpl w:val="2D6AC8EC"/>
    <w:styleLink w:val="GStyleCDAgr02"/>
    <w:lvl w:ilvl="0">
      <w:start w:val="1"/>
      <w:numFmt w:val="upperLetter"/>
      <w:lvlText w:val="%1."/>
      <w:lvlJc w:val="left"/>
      <w:pPr>
        <w:ind w:left="504" w:hanging="504"/>
      </w:pPr>
      <w:rPr>
        <w:rFonts w:hint="default"/>
      </w:rPr>
    </w:lvl>
    <w:lvl w:ilvl="1">
      <w:start w:val="1"/>
      <w:numFmt w:val="decimal"/>
      <w:lvlText w:val="%2)"/>
      <w:lvlJc w:val="left"/>
      <w:pPr>
        <w:ind w:left="1080" w:hanging="504"/>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944" w:hanging="504"/>
      </w:pPr>
      <w:rPr>
        <w:rFonts w:hint="default"/>
      </w:rPr>
    </w:lvl>
    <w:lvl w:ilvl="4">
      <w:start w:val="1"/>
      <w:numFmt w:val="lowerLetter"/>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EA753EB"/>
    <w:multiLevelType w:val="hybridMultilevel"/>
    <w:tmpl w:val="89C006F2"/>
    <w:lvl w:ilvl="0" w:tplc="571C3E6E">
      <w:start w:val="1"/>
      <w:numFmt w:val="bullet"/>
      <w:lvlText w:val="-"/>
      <w:lvlJc w:val="left"/>
      <w:pPr>
        <w:ind w:left="482" w:hanging="360"/>
      </w:pPr>
      <w:rPr>
        <w:rFonts w:ascii="Times New Roman" w:eastAsia="Calibri" w:hAnsi="Times New Roman" w:cs="Times New Roman" w:hint="default"/>
        <w:b w:val="0"/>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21" w15:restartNumberingAfterBreak="0">
    <w:nsid w:val="76DE6F5A"/>
    <w:multiLevelType w:val="hybridMultilevel"/>
    <w:tmpl w:val="90AEF02E"/>
    <w:lvl w:ilvl="0" w:tplc="40FA0D7C">
      <w:start w:val="1"/>
      <w:numFmt w:val="bullet"/>
      <w:lvlText w:val="-"/>
      <w:lvlJc w:val="left"/>
      <w:pPr>
        <w:ind w:left="482" w:hanging="360"/>
      </w:pPr>
      <w:rPr>
        <w:rFonts w:ascii="Times New Roman" w:eastAsia="Calibri" w:hAnsi="Times New Roman" w:cs="Times New Roman" w:hint="default"/>
        <w:b w:val="0"/>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22" w15:restartNumberingAfterBreak="0">
    <w:nsid w:val="7D945AE9"/>
    <w:multiLevelType w:val="multilevel"/>
    <w:tmpl w:val="7D4AF550"/>
    <w:lvl w:ilvl="0">
      <w:start w:val="1"/>
      <w:numFmt w:val="upperLetter"/>
      <w:lvlText w:val="%1."/>
      <w:lvlJc w:val="left"/>
      <w:pPr>
        <w:ind w:left="504" w:hanging="504"/>
      </w:pPr>
      <w:rPr>
        <w:rFonts w:hint="default"/>
        <w:b/>
        <w:bCs/>
      </w:rPr>
    </w:lvl>
    <w:lvl w:ilvl="1">
      <w:start w:val="1"/>
      <w:numFmt w:val="decimal"/>
      <w:lvlText w:val="%2)"/>
      <w:lvlJc w:val="left"/>
      <w:pPr>
        <w:ind w:left="1080" w:hanging="504"/>
      </w:pPr>
      <w:rPr>
        <w:rFonts w:hint="default"/>
      </w:rPr>
    </w:lvl>
    <w:lvl w:ilvl="2">
      <w:start w:val="1"/>
      <w:numFmt w:val="lowerLetter"/>
      <w:lvlText w:val="%3)"/>
      <w:lvlJc w:val="left"/>
      <w:pPr>
        <w:ind w:left="1440" w:hanging="432"/>
      </w:pPr>
      <w:rPr>
        <w:rFonts w:hint="default"/>
      </w:rPr>
    </w:lvl>
    <w:lvl w:ilvl="3">
      <w:start w:val="1"/>
      <w:numFmt w:val="decimal"/>
      <w:lvlText w:val="(%4)"/>
      <w:lvlJc w:val="left"/>
      <w:pPr>
        <w:ind w:left="1944" w:hanging="504"/>
      </w:pPr>
      <w:rPr>
        <w:rFonts w:hint="default"/>
      </w:rPr>
    </w:lvl>
    <w:lvl w:ilvl="4">
      <w:start w:val="1"/>
      <w:numFmt w:val="lowerLetter"/>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17"/>
  </w:num>
  <w:num w:numId="3">
    <w:abstractNumId w:val="7"/>
  </w:num>
  <w:num w:numId="4">
    <w:abstractNumId w:val="22"/>
  </w:num>
  <w:num w:numId="5">
    <w:abstractNumId w:val="6"/>
  </w:num>
  <w:num w:numId="6">
    <w:abstractNumId w:val="5"/>
  </w:num>
  <w:num w:numId="7">
    <w:abstractNumId w:val="11"/>
  </w:num>
  <w:num w:numId="8">
    <w:abstractNumId w:val="9"/>
  </w:num>
  <w:num w:numId="9">
    <w:abstractNumId w:val="12"/>
  </w:num>
  <w:num w:numId="10">
    <w:abstractNumId w:val="14"/>
  </w:num>
  <w:num w:numId="11">
    <w:abstractNumId w:val="1"/>
  </w:num>
  <w:num w:numId="12">
    <w:abstractNumId w:val="8"/>
  </w:num>
  <w:num w:numId="13">
    <w:abstractNumId w:val="3"/>
  </w:num>
  <w:num w:numId="14">
    <w:abstractNumId w:val="18"/>
  </w:num>
  <w:num w:numId="15">
    <w:abstractNumId w:val="16"/>
  </w:num>
  <w:num w:numId="16">
    <w:abstractNumId w:val="20"/>
  </w:num>
  <w:num w:numId="17">
    <w:abstractNumId w:val="21"/>
  </w:num>
  <w:num w:numId="18">
    <w:abstractNumId w:val="2"/>
  </w:num>
  <w:num w:numId="19">
    <w:abstractNumId w:val="4"/>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0"/>
  </w:num>
  <w:num w:numId="23">
    <w:abstractNumId w:val="15"/>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wn Stauske">
    <w15:presenceInfo w15:providerId="AD" w15:userId="S::sstauske@cityofmiddleton.us::25b2638e-70b4-4e23-bef2-674484cb7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1A"/>
    <w:rsid w:val="000006FA"/>
    <w:rsid w:val="00002097"/>
    <w:rsid w:val="00003490"/>
    <w:rsid w:val="00007423"/>
    <w:rsid w:val="00013B7C"/>
    <w:rsid w:val="0002191B"/>
    <w:rsid w:val="000222BE"/>
    <w:rsid w:val="00022E84"/>
    <w:rsid w:val="0002451A"/>
    <w:rsid w:val="0002455E"/>
    <w:rsid w:val="000258CB"/>
    <w:rsid w:val="00030E08"/>
    <w:rsid w:val="00034A1F"/>
    <w:rsid w:val="00040126"/>
    <w:rsid w:val="00043C14"/>
    <w:rsid w:val="00043E95"/>
    <w:rsid w:val="00045528"/>
    <w:rsid w:val="00046CF2"/>
    <w:rsid w:val="000507B3"/>
    <w:rsid w:val="00056F4B"/>
    <w:rsid w:val="00060876"/>
    <w:rsid w:val="00063DF4"/>
    <w:rsid w:val="00067969"/>
    <w:rsid w:val="00070F12"/>
    <w:rsid w:val="00077FDD"/>
    <w:rsid w:val="0008048C"/>
    <w:rsid w:val="00081BDF"/>
    <w:rsid w:val="00081FDC"/>
    <w:rsid w:val="00085B5F"/>
    <w:rsid w:val="00085CFD"/>
    <w:rsid w:val="00085F9E"/>
    <w:rsid w:val="00086BEA"/>
    <w:rsid w:val="000872D9"/>
    <w:rsid w:val="0008731C"/>
    <w:rsid w:val="00093DA0"/>
    <w:rsid w:val="000A1B96"/>
    <w:rsid w:val="000A2C49"/>
    <w:rsid w:val="000A4B90"/>
    <w:rsid w:val="000A5059"/>
    <w:rsid w:val="000B3445"/>
    <w:rsid w:val="000B3B92"/>
    <w:rsid w:val="000B5CEA"/>
    <w:rsid w:val="000C4DB1"/>
    <w:rsid w:val="000C6E37"/>
    <w:rsid w:val="000D003B"/>
    <w:rsid w:val="000D7EB1"/>
    <w:rsid w:val="000E2792"/>
    <w:rsid w:val="000E47EC"/>
    <w:rsid w:val="000E60B5"/>
    <w:rsid w:val="000E6D1A"/>
    <w:rsid w:val="000E7163"/>
    <w:rsid w:val="000F07CC"/>
    <w:rsid w:val="000F0EA9"/>
    <w:rsid w:val="000F3908"/>
    <w:rsid w:val="000F3EB3"/>
    <w:rsid w:val="000F79E6"/>
    <w:rsid w:val="000F7FC5"/>
    <w:rsid w:val="00101B57"/>
    <w:rsid w:val="0010258D"/>
    <w:rsid w:val="00105393"/>
    <w:rsid w:val="00106EB8"/>
    <w:rsid w:val="00107993"/>
    <w:rsid w:val="00110576"/>
    <w:rsid w:val="001111D5"/>
    <w:rsid w:val="00112B61"/>
    <w:rsid w:val="0011498F"/>
    <w:rsid w:val="00115B2F"/>
    <w:rsid w:val="001172D9"/>
    <w:rsid w:val="00117700"/>
    <w:rsid w:val="00122739"/>
    <w:rsid w:val="00124D62"/>
    <w:rsid w:val="00125BB6"/>
    <w:rsid w:val="00130D40"/>
    <w:rsid w:val="00131C40"/>
    <w:rsid w:val="001333D8"/>
    <w:rsid w:val="001334F1"/>
    <w:rsid w:val="001368D0"/>
    <w:rsid w:val="00144B35"/>
    <w:rsid w:val="00144ECD"/>
    <w:rsid w:val="00146F14"/>
    <w:rsid w:val="001471CD"/>
    <w:rsid w:val="00147B7A"/>
    <w:rsid w:val="00151E1E"/>
    <w:rsid w:val="0016110C"/>
    <w:rsid w:val="00161251"/>
    <w:rsid w:val="00161283"/>
    <w:rsid w:val="001618E5"/>
    <w:rsid w:val="00164151"/>
    <w:rsid w:val="00166E56"/>
    <w:rsid w:val="00167CAF"/>
    <w:rsid w:val="00185FE9"/>
    <w:rsid w:val="0018615E"/>
    <w:rsid w:val="001872E5"/>
    <w:rsid w:val="001915E8"/>
    <w:rsid w:val="00194418"/>
    <w:rsid w:val="001A0A8C"/>
    <w:rsid w:val="001A0F61"/>
    <w:rsid w:val="001A2F62"/>
    <w:rsid w:val="001A37C6"/>
    <w:rsid w:val="001A3AC1"/>
    <w:rsid w:val="001A3D70"/>
    <w:rsid w:val="001A66E6"/>
    <w:rsid w:val="001B4E62"/>
    <w:rsid w:val="001B6F11"/>
    <w:rsid w:val="001C0CCA"/>
    <w:rsid w:val="001C18ED"/>
    <w:rsid w:val="001C3C14"/>
    <w:rsid w:val="001C590C"/>
    <w:rsid w:val="001D0557"/>
    <w:rsid w:val="001D2AEE"/>
    <w:rsid w:val="001D429C"/>
    <w:rsid w:val="001D75AA"/>
    <w:rsid w:val="001E1B10"/>
    <w:rsid w:val="001E501B"/>
    <w:rsid w:val="001E6EBF"/>
    <w:rsid w:val="001F0324"/>
    <w:rsid w:val="001F1543"/>
    <w:rsid w:val="001F3251"/>
    <w:rsid w:val="001F59DC"/>
    <w:rsid w:val="0020363A"/>
    <w:rsid w:val="00205096"/>
    <w:rsid w:val="00211AC4"/>
    <w:rsid w:val="00224390"/>
    <w:rsid w:val="00226F82"/>
    <w:rsid w:val="00227275"/>
    <w:rsid w:val="002303B3"/>
    <w:rsid w:val="00231E76"/>
    <w:rsid w:val="00233753"/>
    <w:rsid w:val="002344C2"/>
    <w:rsid w:val="002350DF"/>
    <w:rsid w:val="0023794F"/>
    <w:rsid w:val="00241487"/>
    <w:rsid w:val="0024287C"/>
    <w:rsid w:val="00253BA2"/>
    <w:rsid w:val="0026014D"/>
    <w:rsid w:val="00265E95"/>
    <w:rsid w:val="00266871"/>
    <w:rsid w:val="00267C07"/>
    <w:rsid w:val="00274C17"/>
    <w:rsid w:val="00276A2A"/>
    <w:rsid w:val="002800E3"/>
    <w:rsid w:val="0028332B"/>
    <w:rsid w:val="002836B5"/>
    <w:rsid w:val="002862B3"/>
    <w:rsid w:val="002872D0"/>
    <w:rsid w:val="00287931"/>
    <w:rsid w:val="002906EE"/>
    <w:rsid w:val="00295A02"/>
    <w:rsid w:val="002A620B"/>
    <w:rsid w:val="002B0035"/>
    <w:rsid w:val="002B1793"/>
    <w:rsid w:val="002B2F2B"/>
    <w:rsid w:val="002B65FC"/>
    <w:rsid w:val="002B7452"/>
    <w:rsid w:val="002C0B0F"/>
    <w:rsid w:val="002C224C"/>
    <w:rsid w:val="002C3D03"/>
    <w:rsid w:val="002C49D1"/>
    <w:rsid w:val="002C4CD5"/>
    <w:rsid w:val="002D40BD"/>
    <w:rsid w:val="002D46FB"/>
    <w:rsid w:val="002D477C"/>
    <w:rsid w:val="002D7C05"/>
    <w:rsid w:val="002F0340"/>
    <w:rsid w:val="002F1AA6"/>
    <w:rsid w:val="002F2922"/>
    <w:rsid w:val="002F3C29"/>
    <w:rsid w:val="002F5D60"/>
    <w:rsid w:val="00300E03"/>
    <w:rsid w:val="00301EDD"/>
    <w:rsid w:val="0030345F"/>
    <w:rsid w:val="00303E97"/>
    <w:rsid w:val="00310160"/>
    <w:rsid w:val="00310596"/>
    <w:rsid w:val="0031146C"/>
    <w:rsid w:val="00312421"/>
    <w:rsid w:val="00316C38"/>
    <w:rsid w:val="003179C2"/>
    <w:rsid w:val="003240A1"/>
    <w:rsid w:val="00324B55"/>
    <w:rsid w:val="0032650E"/>
    <w:rsid w:val="003300E7"/>
    <w:rsid w:val="0033187E"/>
    <w:rsid w:val="00333338"/>
    <w:rsid w:val="003333AC"/>
    <w:rsid w:val="0033493F"/>
    <w:rsid w:val="00341BCF"/>
    <w:rsid w:val="00343999"/>
    <w:rsid w:val="00346F25"/>
    <w:rsid w:val="00350E01"/>
    <w:rsid w:val="0035418F"/>
    <w:rsid w:val="00354459"/>
    <w:rsid w:val="00354F57"/>
    <w:rsid w:val="003555B4"/>
    <w:rsid w:val="0035565D"/>
    <w:rsid w:val="00357A3D"/>
    <w:rsid w:val="00362340"/>
    <w:rsid w:val="00365058"/>
    <w:rsid w:val="003652A1"/>
    <w:rsid w:val="003653EB"/>
    <w:rsid w:val="00367E4C"/>
    <w:rsid w:val="00370E32"/>
    <w:rsid w:val="00370F0E"/>
    <w:rsid w:val="003713A2"/>
    <w:rsid w:val="00373D8A"/>
    <w:rsid w:val="00375A0C"/>
    <w:rsid w:val="003818CA"/>
    <w:rsid w:val="00383B76"/>
    <w:rsid w:val="00386792"/>
    <w:rsid w:val="0039298D"/>
    <w:rsid w:val="00395401"/>
    <w:rsid w:val="003974D8"/>
    <w:rsid w:val="003A2CF6"/>
    <w:rsid w:val="003A3318"/>
    <w:rsid w:val="003A3F37"/>
    <w:rsid w:val="003A42AC"/>
    <w:rsid w:val="003B0075"/>
    <w:rsid w:val="003B06EE"/>
    <w:rsid w:val="003B24AB"/>
    <w:rsid w:val="003B32AA"/>
    <w:rsid w:val="003C2B0A"/>
    <w:rsid w:val="003C513E"/>
    <w:rsid w:val="003C65A7"/>
    <w:rsid w:val="003D3A1C"/>
    <w:rsid w:val="003D5DDF"/>
    <w:rsid w:val="003D6C01"/>
    <w:rsid w:val="003E01F0"/>
    <w:rsid w:val="003E0253"/>
    <w:rsid w:val="003E1C2C"/>
    <w:rsid w:val="003E2681"/>
    <w:rsid w:val="003E27AA"/>
    <w:rsid w:val="003E57E2"/>
    <w:rsid w:val="003E77E4"/>
    <w:rsid w:val="003F0752"/>
    <w:rsid w:val="003F1AC9"/>
    <w:rsid w:val="003F5FFD"/>
    <w:rsid w:val="00407E13"/>
    <w:rsid w:val="00411AAE"/>
    <w:rsid w:val="00412DDB"/>
    <w:rsid w:val="004214B2"/>
    <w:rsid w:val="00421D8E"/>
    <w:rsid w:val="004236CF"/>
    <w:rsid w:val="00425C36"/>
    <w:rsid w:val="004270B3"/>
    <w:rsid w:val="004349BD"/>
    <w:rsid w:val="0043744D"/>
    <w:rsid w:val="004407E3"/>
    <w:rsid w:val="004437EA"/>
    <w:rsid w:val="0044560A"/>
    <w:rsid w:val="00447297"/>
    <w:rsid w:val="00450C7E"/>
    <w:rsid w:val="0045473A"/>
    <w:rsid w:val="00457384"/>
    <w:rsid w:val="0046359F"/>
    <w:rsid w:val="00467745"/>
    <w:rsid w:val="004728CE"/>
    <w:rsid w:val="0047326A"/>
    <w:rsid w:val="004735D2"/>
    <w:rsid w:val="00475211"/>
    <w:rsid w:val="004846C0"/>
    <w:rsid w:val="00484BC6"/>
    <w:rsid w:val="00485945"/>
    <w:rsid w:val="00486208"/>
    <w:rsid w:val="0048660F"/>
    <w:rsid w:val="004918E1"/>
    <w:rsid w:val="00493617"/>
    <w:rsid w:val="004A49DC"/>
    <w:rsid w:val="004B1C2C"/>
    <w:rsid w:val="004B277C"/>
    <w:rsid w:val="004B3065"/>
    <w:rsid w:val="004B3307"/>
    <w:rsid w:val="004B4C23"/>
    <w:rsid w:val="004B559C"/>
    <w:rsid w:val="004B6D1A"/>
    <w:rsid w:val="004C095C"/>
    <w:rsid w:val="004C1496"/>
    <w:rsid w:val="004C2BD9"/>
    <w:rsid w:val="004D2C38"/>
    <w:rsid w:val="004D44EF"/>
    <w:rsid w:val="004D55C3"/>
    <w:rsid w:val="004D5D30"/>
    <w:rsid w:val="004D726D"/>
    <w:rsid w:val="004E0FC9"/>
    <w:rsid w:val="004E13C3"/>
    <w:rsid w:val="004E1C60"/>
    <w:rsid w:val="004F1155"/>
    <w:rsid w:val="004F6F0B"/>
    <w:rsid w:val="004F6FE0"/>
    <w:rsid w:val="00505129"/>
    <w:rsid w:val="00507E05"/>
    <w:rsid w:val="005144EF"/>
    <w:rsid w:val="0051529D"/>
    <w:rsid w:val="00517AAF"/>
    <w:rsid w:val="00517C0E"/>
    <w:rsid w:val="005215D7"/>
    <w:rsid w:val="005250A0"/>
    <w:rsid w:val="0052519D"/>
    <w:rsid w:val="005260AF"/>
    <w:rsid w:val="00530649"/>
    <w:rsid w:val="0053114A"/>
    <w:rsid w:val="005312FB"/>
    <w:rsid w:val="0053173C"/>
    <w:rsid w:val="00534448"/>
    <w:rsid w:val="00537B94"/>
    <w:rsid w:val="00540A99"/>
    <w:rsid w:val="00541199"/>
    <w:rsid w:val="00541473"/>
    <w:rsid w:val="00545DCE"/>
    <w:rsid w:val="005464E8"/>
    <w:rsid w:val="00550CCC"/>
    <w:rsid w:val="005575F0"/>
    <w:rsid w:val="0055767A"/>
    <w:rsid w:val="00560082"/>
    <w:rsid w:val="0056049B"/>
    <w:rsid w:val="00560FA9"/>
    <w:rsid w:val="005621BC"/>
    <w:rsid w:val="005647E3"/>
    <w:rsid w:val="00566477"/>
    <w:rsid w:val="00567CEF"/>
    <w:rsid w:val="00572D9E"/>
    <w:rsid w:val="00573FA1"/>
    <w:rsid w:val="00576794"/>
    <w:rsid w:val="00577F2A"/>
    <w:rsid w:val="005813D3"/>
    <w:rsid w:val="00581B78"/>
    <w:rsid w:val="00584681"/>
    <w:rsid w:val="00585275"/>
    <w:rsid w:val="005861C7"/>
    <w:rsid w:val="00590A23"/>
    <w:rsid w:val="00591CFF"/>
    <w:rsid w:val="005921DA"/>
    <w:rsid w:val="005931F5"/>
    <w:rsid w:val="005939CD"/>
    <w:rsid w:val="005957B1"/>
    <w:rsid w:val="005A20BC"/>
    <w:rsid w:val="005A2313"/>
    <w:rsid w:val="005A2E97"/>
    <w:rsid w:val="005A6D10"/>
    <w:rsid w:val="005A6F75"/>
    <w:rsid w:val="005A72DB"/>
    <w:rsid w:val="005B1C86"/>
    <w:rsid w:val="005B5DE7"/>
    <w:rsid w:val="005B6104"/>
    <w:rsid w:val="005B62A7"/>
    <w:rsid w:val="005D0747"/>
    <w:rsid w:val="005D0BC0"/>
    <w:rsid w:val="005D1F71"/>
    <w:rsid w:val="005D2496"/>
    <w:rsid w:val="005D3884"/>
    <w:rsid w:val="005D3F03"/>
    <w:rsid w:val="005D5AD2"/>
    <w:rsid w:val="005E5E0E"/>
    <w:rsid w:val="005E622E"/>
    <w:rsid w:val="005F2BBC"/>
    <w:rsid w:val="005F5199"/>
    <w:rsid w:val="005F74BD"/>
    <w:rsid w:val="0060312B"/>
    <w:rsid w:val="0060363F"/>
    <w:rsid w:val="00607048"/>
    <w:rsid w:val="00607718"/>
    <w:rsid w:val="00607C18"/>
    <w:rsid w:val="006114DF"/>
    <w:rsid w:val="00612D8F"/>
    <w:rsid w:val="0061397E"/>
    <w:rsid w:val="00614BCE"/>
    <w:rsid w:val="0062026F"/>
    <w:rsid w:val="00620475"/>
    <w:rsid w:val="00620EAC"/>
    <w:rsid w:val="00631479"/>
    <w:rsid w:val="006401D7"/>
    <w:rsid w:val="00640996"/>
    <w:rsid w:val="00643259"/>
    <w:rsid w:val="006463C7"/>
    <w:rsid w:val="006468CD"/>
    <w:rsid w:val="006526EC"/>
    <w:rsid w:val="00657E70"/>
    <w:rsid w:val="006612E5"/>
    <w:rsid w:val="00662DB9"/>
    <w:rsid w:val="00664373"/>
    <w:rsid w:val="00671294"/>
    <w:rsid w:val="00672FDE"/>
    <w:rsid w:val="006744BE"/>
    <w:rsid w:val="00677207"/>
    <w:rsid w:val="00684234"/>
    <w:rsid w:val="00684359"/>
    <w:rsid w:val="006845B0"/>
    <w:rsid w:val="00687DE7"/>
    <w:rsid w:val="0069152D"/>
    <w:rsid w:val="0069197B"/>
    <w:rsid w:val="00692934"/>
    <w:rsid w:val="006A1716"/>
    <w:rsid w:val="006A7D68"/>
    <w:rsid w:val="006B3A47"/>
    <w:rsid w:val="006B500D"/>
    <w:rsid w:val="006B79E6"/>
    <w:rsid w:val="006C0AFF"/>
    <w:rsid w:val="006C3088"/>
    <w:rsid w:val="006D4D3F"/>
    <w:rsid w:val="006D4DFD"/>
    <w:rsid w:val="006D506C"/>
    <w:rsid w:val="006D7A75"/>
    <w:rsid w:val="006D7CD2"/>
    <w:rsid w:val="006E0587"/>
    <w:rsid w:val="006E0DA3"/>
    <w:rsid w:val="006E1C78"/>
    <w:rsid w:val="006E1CC2"/>
    <w:rsid w:val="006E5584"/>
    <w:rsid w:val="006E6ECE"/>
    <w:rsid w:val="006E73AE"/>
    <w:rsid w:val="006E75E9"/>
    <w:rsid w:val="006F08CC"/>
    <w:rsid w:val="006F3097"/>
    <w:rsid w:val="006F4119"/>
    <w:rsid w:val="006F6173"/>
    <w:rsid w:val="006F6365"/>
    <w:rsid w:val="006F7CA2"/>
    <w:rsid w:val="007038AD"/>
    <w:rsid w:val="0070759A"/>
    <w:rsid w:val="00713CCE"/>
    <w:rsid w:val="0072346C"/>
    <w:rsid w:val="0072678D"/>
    <w:rsid w:val="00726E67"/>
    <w:rsid w:val="007273B6"/>
    <w:rsid w:val="007302F0"/>
    <w:rsid w:val="00732583"/>
    <w:rsid w:val="00734A78"/>
    <w:rsid w:val="00734E81"/>
    <w:rsid w:val="00735936"/>
    <w:rsid w:val="00743F73"/>
    <w:rsid w:val="00747023"/>
    <w:rsid w:val="00753113"/>
    <w:rsid w:val="00753FFC"/>
    <w:rsid w:val="00754681"/>
    <w:rsid w:val="007600CC"/>
    <w:rsid w:val="00761F9E"/>
    <w:rsid w:val="0076336D"/>
    <w:rsid w:val="007651F4"/>
    <w:rsid w:val="007653B9"/>
    <w:rsid w:val="00774280"/>
    <w:rsid w:val="0077699D"/>
    <w:rsid w:val="00782685"/>
    <w:rsid w:val="00782903"/>
    <w:rsid w:val="0078678F"/>
    <w:rsid w:val="00791886"/>
    <w:rsid w:val="007918A7"/>
    <w:rsid w:val="00792B95"/>
    <w:rsid w:val="00792BCF"/>
    <w:rsid w:val="00794332"/>
    <w:rsid w:val="00794906"/>
    <w:rsid w:val="007952E6"/>
    <w:rsid w:val="0079630E"/>
    <w:rsid w:val="007A0598"/>
    <w:rsid w:val="007A07C5"/>
    <w:rsid w:val="007A24A7"/>
    <w:rsid w:val="007A27B6"/>
    <w:rsid w:val="007A647F"/>
    <w:rsid w:val="007A664B"/>
    <w:rsid w:val="007B0705"/>
    <w:rsid w:val="007B2A1A"/>
    <w:rsid w:val="007B4E3B"/>
    <w:rsid w:val="007C58AD"/>
    <w:rsid w:val="007D00E9"/>
    <w:rsid w:val="007D17F8"/>
    <w:rsid w:val="007D2825"/>
    <w:rsid w:val="007D4588"/>
    <w:rsid w:val="007D4C2B"/>
    <w:rsid w:val="007D6726"/>
    <w:rsid w:val="007E09B6"/>
    <w:rsid w:val="007E15C1"/>
    <w:rsid w:val="007E4680"/>
    <w:rsid w:val="007E5245"/>
    <w:rsid w:val="007E6349"/>
    <w:rsid w:val="007F14DD"/>
    <w:rsid w:val="007F4111"/>
    <w:rsid w:val="007F7D22"/>
    <w:rsid w:val="008039B1"/>
    <w:rsid w:val="0080549F"/>
    <w:rsid w:val="00805FA5"/>
    <w:rsid w:val="00811712"/>
    <w:rsid w:val="00817EB8"/>
    <w:rsid w:val="00821233"/>
    <w:rsid w:val="00824453"/>
    <w:rsid w:val="00824AFF"/>
    <w:rsid w:val="00825049"/>
    <w:rsid w:val="00825070"/>
    <w:rsid w:val="00826941"/>
    <w:rsid w:val="0083471D"/>
    <w:rsid w:val="00836B9B"/>
    <w:rsid w:val="00841FA6"/>
    <w:rsid w:val="00842739"/>
    <w:rsid w:val="00844902"/>
    <w:rsid w:val="0084522E"/>
    <w:rsid w:val="00851741"/>
    <w:rsid w:val="00851A90"/>
    <w:rsid w:val="0085346F"/>
    <w:rsid w:val="00856CEF"/>
    <w:rsid w:val="008578D3"/>
    <w:rsid w:val="008619F8"/>
    <w:rsid w:val="00863F6A"/>
    <w:rsid w:val="00866466"/>
    <w:rsid w:val="00866F43"/>
    <w:rsid w:val="008715D1"/>
    <w:rsid w:val="008744C6"/>
    <w:rsid w:val="00877B2F"/>
    <w:rsid w:val="00887D30"/>
    <w:rsid w:val="00891534"/>
    <w:rsid w:val="008929A0"/>
    <w:rsid w:val="00892CE3"/>
    <w:rsid w:val="008962AB"/>
    <w:rsid w:val="00896B5F"/>
    <w:rsid w:val="008A08E6"/>
    <w:rsid w:val="008A1D7B"/>
    <w:rsid w:val="008A2140"/>
    <w:rsid w:val="008A3424"/>
    <w:rsid w:val="008A4FD4"/>
    <w:rsid w:val="008B1633"/>
    <w:rsid w:val="008B79B7"/>
    <w:rsid w:val="008C0260"/>
    <w:rsid w:val="008C053F"/>
    <w:rsid w:val="008C29AE"/>
    <w:rsid w:val="008C369C"/>
    <w:rsid w:val="008C3EF8"/>
    <w:rsid w:val="008D372B"/>
    <w:rsid w:val="008D6013"/>
    <w:rsid w:val="008D6630"/>
    <w:rsid w:val="008D7881"/>
    <w:rsid w:val="008E36F5"/>
    <w:rsid w:val="008E37FC"/>
    <w:rsid w:val="008E4F83"/>
    <w:rsid w:val="008E5242"/>
    <w:rsid w:val="008E663C"/>
    <w:rsid w:val="008F013D"/>
    <w:rsid w:val="008F10BE"/>
    <w:rsid w:val="008F1A65"/>
    <w:rsid w:val="008F4EED"/>
    <w:rsid w:val="008F7B63"/>
    <w:rsid w:val="009062A8"/>
    <w:rsid w:val="00910D20"/>
    <w:rsid w:val="00911453"/>
    <w:rsid w:val="00914655"/>
    <w:rsid w:val="009229DE"/>
    <w:rsid w:val="009258FF"/>
    <w:rsid w:val="00932828"/>
    <w:rsid w:val="009363A4"/>
    <w:rsid w:val="00945C84"/>
    <w:rsid w:val="00947D3B"/>
    <w:rsid w:val="00952043"/>
    <w:rsid w:val="0095516B"/>
    <w:rsid w:val="009613E0"/>
    <w:rsid w:val="00965B82"/>
    <w:rsid w:val="009727C6"/>
    <w:rsid w:val="00976376"/>
    <w:rsid w:val="00981EFD"/>
    <w:rsid w:val="00982DE1"/>
    <w:rsid w:val="00983783"/>
    <w:rsid w:val="00986009"/>
    <w:rsid w:val="00987951"/>
    <w:rsid w:val="009A2A79"/>
    <w:rsid w:val="009A2AD9"/>
    <w:rsid w:val="009A3250"/>
    <w:rsid w:val="009A3571"/>
    <w:rsid w:val="009A6702"/>
    <w:rsid w:val="009A70E6"/>
    <w:rsid w:val="009B13B4"/>
    <w:rsid w:val="009B5122"/>
    <w:rsid w:val="009B52E3"/>
    <w:rsid w:val="009B5F9A"/>
    <w:rsid w:val="009C0171"/>
    <w:rsid w:val="009C1B7A"/>
    <w:rsid w:val="009C6861"/>
    <w:rsid w:val="009D1284"/>
    <w:rsid w:val="009D4E08"/>
    <w:rsid w:val="009E21AC"/>
    <w:rsid w:val="009E79FE"/>
    <w:rsid w:val="009E7CAE"/>
    <w:rsid w:val="009F09C2"/>
    <w:rsid w:val="009F0F98"/>
    <w:rsid w:val="009F1A20"/>
    <w:rsid w:val="009F2F64"/>
    <w:rsid w:val="00A01B33"/>
    <w:rsid w:val="00A070CB"/>
    <w:rsid w:val="00A07628"/>
    <w:rsid w:val="00A07FAB"/>
    <w:rsid w:val="00A157BF"/>
    <w:rsid w:val="00A16282"/>
    <w:rsid w:val="00A2219A"/>
    <w:rsid w:val="00A23AD0"/>
    <w:rsid w:val="00A24AF3"/>
    <w:rsid w:val="00A24D70"/>
    <w:rsid w:val="00A25314"/>
    <w:rsid w:val="00A2647A"/>
    <w:rsid w:val="00A27D40"/>
    <w:rsid w:val="00A304FB"/>
    <w:rsid w:val="00A32332"/>
    <w:rsid w:val="00A324CF"/>
    <w:rsid w:val="00A329C8"/>
    <w:rsid w:val="00A33619"/>
    <w:rsid w:val="00A34B8E"/>
    <w:rsid w:val="00A3519C"/>
    <w:rsid w:val="00A41B98"/>
    <w:rsid w:val="00A51B77"/>
    <w:rsid w:val="00A5235F"/>
    <w:rsid w:val="00A53248"/>
    <w:rsid w:val="00A53BE3"/>
    <w:rsid w:val="00A558BD"/>
    <w:rsid w:val="00A564E8"/>
    <w:rsid w:val="00A56DAF"/>
    <w:rsid w:val="00A57EAC"/>
    <w:rsid w:val="00A6210B"/>
    <w:rsid w:val="00A62CE7"/>
    <w:rsid w:val="00A64448"/>
    <w:rsid w:val="00A67B96"/>
    <w:rsid w:val="00A70F3A"/>
    <w:rsid w:val="00A726A2"/>
    <w:rsid w:val="00A72DD6"/>
    <w:rsid w:val="00A76520"/>
    <w:rsid w:val="00A806A8"/>
    <w:rsid w:val="00A84746"/>
    <w:rsid w:val="00A851AB"/>
    <w:rsid w:val="00A856B6"/>
    <w:rsid w:val="00A92A55"/>
    <w:rsid w:val="00A93178"/>
    <w:rsid w:val="00A9411C"/>
    <w:rsid w:val="00A94233"/>
    <w:rsid w:val="00A96E8A"/>
    <w:rsid w:val="00AA09DC"/>
    <w:rsid w:val="00AA2A64"/>
    <w:rsid w:val="00AA374E"/>
    <w:rsid w:val="00AA43F2"/>
    <w:rsid w:val="00AA4CB4"/>
    <w:rsid w:val="00AA5D4E"/>
    <w:rsid w:val="00AB3743"/>
    <w:rsid w:val="00AB5E97"/>
    <w:rsid w:val="00AB73A7"/>
    <w:rsid w:val="00AB73E6"/>
    <w:rsid w:val="00AC2CCC"/>
    <w:rsid w:val="00AC4079"/>
    <w:rsid w:val="00AC4AB2"/>
    <w:rsid w:val="00AC62E0"/>
    <w:rsid w:val="00AC71F9"/>
    <w:rsid w:val="00AD169B"/>
    <w:rsid w:val="00AD2152"/>
    <w:rsid w:val="00AD21F3"/>
    <w:rsid w:val="00AD55D2"/>
    <w:rsid w:val="00AD5D0E"/>
    <w:rsid w:val="00AE1BF8"/>
    <w:rsid w:val="00AE1E66"/>
    <w:rsid w:val="00AE23E6"/>
    <w:rsid w:val="00AE4530"/>
    <w:rsid w:val="00AF19B7"/>
    <w:rsid w:val="00AF4E07"/>
    <w:rsid w:val="00AF57B0"/>
    <w:rsid w:val="00B1240E"/>
    <w:rsid w:val="00B125A8"/>
    <w:rsid w:val="00B149E8"/>
    <w:rsid w:val="00B22E30"/>
    <w:rsid w:val="00B27142"/>
    <w:rsid w:val="00B2774C"/>
    <w:rsid w:val="00B31C3A"/>
    <w:rsid w:val="00B3653B"/>
    <w:rsid w:val="00B370EF"/>
    <w:rsid w:val="00B44680"/>
    <w:rsid w:val="00B4559D"/>
    <w:rsid w:val="00B45ECC"/>
    <w:rsid w:val="00B45FC8"/>
    <w:rsid w:val="00B55095"/>
    <w:rsid w:val="00B567A0"/>
    <w:rsid w:val="00B61325"/>
    <w:rsid w:val="00B62350"/>
    <w:rsid w:val="00B62A7B"/>
    <w:rsid w:val="00B62CB3"/>
    <w:rsid w:val="00B63D81"/>
    <w:rsid w:val="00B63ED9"/>
    <w:rsid w:val="00B64167"/>
    <w:rsid w:val="00B7077E"/>
    <w:rsid w:val="00B75C96"/>
    <w:rsid w:val="00B84954"/>
    <w:rsid w:val="00B84D67"/>
    <w:rsid w:val="00B8525D"/>
    <w:rsid w:val="00B87923"/>
    <w:rsid w:val="00B90F4E"/>
    <w:rsid w:val="00BB1AEA"/>
    <w:rsid w:val="00BB1B09"/>
    <w:rsid w:val="00BB327E"/>
    <w:rsid w:val="00BB36DA"/>
    <w:rsid w:val="00BB39B9"/>
    <w:rsid w:val="00BB58B6"/>
    <w:rsid w:val="00BB7651"/>
    <w:rsid w:val="00BC28A1"/>
    <w:rsid w:val="00BC38AF"/>
    <w:rsid w:val="00BC5662"/>
    <w:rsid w:val="00BC6EE8"/>
    <w:rsid w:val="00BD0020"/>
    <w:rsid w:val="00BD4179"/>
    <w:rsid w:val="00BD4785"/>
    <w:rsid w:val="00BD4D5D"/>
    <w:rsid w:val="00BE31FA"/>
    <w:rsid w:val="00BE59E9"/>
    <w:rsid w:val="00BE6859"/>
    <w:rsid w:val="00BF293E"/>
    <w:rsid w:val="00C01338"/>
    <w:rsid w:val="00C0139B"/>
    <w:rsid w:val="00C01AC0"/>
    <w:rsid w:val="00C01B1A"/>
    <w:rsid w:val="00C03F4E"/>
    <w:rsid w:val="00C0447C"/>
    <w:rsid w:val="00C04C99"/>
    <w:rsid w:val="00C04CF9"/>
    <w:rsid w:val="00C06AB3"/>
    <w:rsid w:val="00C07570"/>
    <w:rsid w:val="00C10C76"/>
    <w:rsid w:val="00C11B06"/>
    <w:rsid w:val="00C13163"/>
    <w:rsid w:val="00C13A51"/>
    <w:rsid w:val="00C1556B"/>
    <w:rsid w:val="00C1673E"/>
    <w:rsid w:val="00C220BB"/>
    <w:rsid w:val="00C233F4"/>
    <w:rsid w:val="00C24059"/>
    <w:rsid w:val="00C269F8"/>
    <w:rsid w:val="00C2796A"/>
    <w:rsid w:val="00C31E3A"/>
    <w:rsid w:val="00C32069"/>
    <w:rsid w:val="00C34625"/>
    <w:rsid w:val="00C46984"/>
    <w:rsid w:val="00C533EF"/>
    <w:rsid w:val="00C5475C"/>
    <w:rsid w:val="00C557E6"/>
    <w:rsid w:val="00C56EDB"/>
    <w:rsid w:val="00C57213"/>
    <w:rsid w:val="00C57E59"/>
    <w:rsid w:val="00C57FE2"/>
    <w:rsid w:val="00C72DA5"/>
    <w:rsid w:val="00C76906"/>
    <w:rsid w:val="00C76A11"/>
    <w:rsid w:val="00C76B27"/>
    <w:rsid w:val="00C903C2"/>
    <w:rsid w:val="00C92634"/>
    <w:rsid w:val="00C92E9E"/>
    <w:rsid w:val="00CA12F8"/>
    <w:rsid w:val="00CA30B9"/>
    <w:rsid w:val="00CA7992"/>
    <w:rsid w:val="00CB4B79"/>
    <w:rsid w:val="00CB4C5A"/>
    <w:rsid w:val="00CB4E46"/>
    <w:rsid w:val="00CB540F"/>
    <w:rsid w:val="00CC0F3E"/>
    <w:rsid w:val="00CC2569"/>
    <w:rsid w:val="00CC7E9D"/>
    <w:rsid w:val="00CD2841"/>
    <w:rsid w:val="00CD72FB"/>
    <w:rsid w:val="00CE5F13"/>
    <w:rsid w:val="00CF243B"/>
    <w:rsid w:val="00CF2B91"/>
    <w:rsid w:val="00CF3D97"/>
    <w:rsid w:val="00CF5AD4"/>
    <w:rsid w:val="00CF5EDA"/>
    <w:rsid w:val="00CF7569"/>
    <w:rsid w:val="00D02BA2"/>
    <w:rsid w:val="00D04F2A"/>
    <w:rsid w:val="00D070F0"/>
    <w:rsid w:val="00D07978"/>
    <w:rsid w:val="00D10749"/>
    <w:rsid w:val="00D11039"/>
    <w:rsid w:val="00D11AAA"/>
    <w:rsid w:val="00D11B1A"/>
    <w:rsid w:val="00D218F2"/>
    <w:rsid w:val="00D22A85"/>
    <w:rsid w:val="00D22DEE"/>
    <w:rsid w:val="00D231C9"/>
    <w:rsid w:val="00D245DF"/>
    <w:rsid w:val="00D25C4D"/>
    <w:rsid w:val="00D3064F"/>
    <w:rsid w:val="00D30F4C"/>
    <w:rsid w:val="00D311BB"/>
    <w:rsid w:val="00D40279"/>
    <w:rsid w:val="00D41176"/>
    <w:rsid w:val="00D4165D"/>
    <w:rsid w:val="00D4177A"/>
    <w:rsid w:val="00D42592"/>
    <w:rsid w:val="00D42FE1"/>
    <w:rsid w:val="00D43BDD"/>
    <w:rsid w:val="00D43EE3"/>
    <w:rsid w:val="00D4418E"/>
    <w:rsid w:val="00D448B3"/>
    <w:rsid w:val="00D449BA"/>
    <w:rsid w:val="00D47A5E"/>
    <w:rsid w:val="00D54ECC"/>
    <w:rsid w:val="00D55F51"/>
    <w:rsid w:val="00D562BF"/>
    <w:rsid w:val="00D57C7E"/>
    <w:rsid w:val="00D616C2"/>
    <w:rsid w:val="00D61FC0"/>
    <w:rsid w:val="00D63431"/>
    <w:rsid w:val="00D64B9C"/>
    <w:rsid w:val="00D64E09"/>
    <w:rsid w:val="00D67964"/>
    <w:rsid w:val="00D72D78"/>
    <w:rsid w:val="00D76911"/>
    <w:rsid w:val="00D77E5A"/>
    <w:rsid w:val="00D843F2"/>
    <w:rsid w:val="00D91343"/>
    <w:rsid w:val="00D928A9"/>
    <w:rsid w:val="00D92C6E"/>
    <w:rsid w:val="00D94621"/>
    <w:rsid w:val="00D9674B"/>
    <w:rsid w:val="00DA175A"/>
    <w:rsid w:val="00DA2F71"/>
    <w:rsid w:val="00DA39A5"/>
    <w:rsid w:val="00DA4079"/>
    <w:rsid w:val="00DA44F1"/>
    <w:rsid w:val="00DA4CD0"/>
    <w:rsid w:val="00DB0778"/>
    <w:rsid w:val="00DB1DCE"/>
    <w:rsid w:val="00DB287D"/>
    <w:rsid w:val="00DB3D7D"/>
    <w:rsid w:val="00DC0096"/>
    <w:rsid w:val="00DC364A"/>
    <w:rsid w:val="00DD36A7"/>
    <w:rsid w:val="00DD44D0"/>
    <w:rsid w:val="00DD50CB"/>
    <w:rsid w:val="00DD563F"/>
    <w:rsid w:val="00DD6186"/>
    <w:rsid w:val="00DD7B06"/>
    <w:rsid w:val="00DE07A1"/>
    <w:rsid w:val="00DE0B85"/>
    <w:rsid w:val="00DE40A6"/>
    <w:rsid w:val="00DE45C9"/>
    <w:rsid w:val="00DE5756"/>
    <w:rsid w:val="00DF2D54"/>
    <w:rsid w:val="00DF6AD7"/>
    <w:rsid w:val="00E02ABD"/>
    <w:rsid w:val="00E05DCB"/>
    <w:rsid w:val="00E1020F"/>
    <w:rsid w:val="00E118A3"/>
    <w:rsid w:val="00E13629"/>
    <w:rsid w:val="00E141E2"/>
    <w:rsid w:val="00E15F1A"/>
    <w:rsid w:val="00E20478"/>
    <w:rsid w:val="00E231C8"/>
    <w:rsid w:val="00E257AE"/>
    <w:rsid w:val="00E258DC"/>
    <w:rsid w:val="00E27CE0"/>
    <w:rsid w:val="00E3044F"/>
    <w:rsid w:val="00E35312"/>
    <w:rsid w:val="00E40246"/>
    <w:rsid w:val="00E40D3E"/>
    <w:rsid w:val="00E451E1"/>
    <w:rsid w:val="00E45AA4"/>
    <w:rsid w:val="00E5006E"/>
    <w:rsid w:val="00E53D54"/>
    <w:rsid w:val="00E61379"/>
    <w:rsid w:val="00E62EB7"/>
    <w:rsid w:val="00E7143A"/>
    <w:rsid w:val="00E71918"/>
    <w:rsid w:val="00E732A8"/>
    <w:rsid w:val="00E74A61"/>
    <w:rsid w:val="00E8421A"/>
    <w:rsid w:val="00E9415E"/>
    <w:rsid w:val="00E94416"/>
    <w:rsid w:val="00EA0299"/>
    <w:rsid w:val="00EA2E23"/>
    <w:rsid w:val="00EB0343"/>
    <w:rsid w:val="00EB0617"/>
    <w:rsid w:val="00EB180E"/>
    <w:rsid w:val="00EB20BA"/>
    <w:rsid w:val="00EB2904"/>
    <w:rsid w:val="00EB3D19"/>
    <w:rsid w:val="00EC5F3F"/>
    <w:rsid w:val="00EC6766"/>
    <w:rsid w:val="00EC7E54"/>
    <w:rsid w:val="00ED208E"/>
    <w:rsid w:val="00ED7E15"/>
    <w:rsid w:val="00EE02D1"/>
    <w:rsid w:val="00EE20FB"/>
    <w:rsid w:val="00EE7029"/>
    <w:rsid w:val="00EF6C3D"/>
    <w:rsid w:val="00F02EBA"/>
    <w:rsid w:val="00F037EB"/>
    <w:rsid w:val="00F0550A"/>
    <w:rsid w:val="00F10AF6"/>
    <w:rsid w:val="00F127FA"/>
    <w:rsid w:val="00F1646C"/>
    <w:rsid w:val="00F178E3"/>
    <w:rsid w:val="00F2257C"/>
    <w:rsid w:val="00F23E32"/>
    <w:rsid w:val="00F25FFC"/>
    <w:rsid w:val="00F32BC3"/>
    <w:rsid w:val="00F35740"/>
    <w:rsid w:val="00F3581A"/>
    <w:rsid w:val="00F35C65"/>
    <w:rsid w:val="00F37BD0"/>
    <w:rsid w:val="00F37D7C"/>
    <w:rsid w:val="00F4144D"/>
    <w:rsid w:val="00F42573"/>
    <w:rsid w:val="00F42F44"/>
    <w:rsid w:val="00F47D99"/>
    <w:rsid w:val="00F51BD3"/>
    <w:rsid w:val="00F5389B"/>
    <w:rsid w:val="00F57EB6"/>
    <w:rsid w:val="00F60B98"/>
    <w:rsid w:val="00F66B57"/>
    <w:rsid w:val="00F6724E"/>
    <w:rsid w:val="00F678C2"/>
    <w:rsid w:val="00F703D0"/>
    <w:rsid w:val="00F71A3E"/>
    <w:rsid w:val="00F72618"/>
    <w:rsid w:val="00F727C3"/>
    <w:rsid w:val="00F752AB"/>
    <w:rsid w:val="00F77255"/>
    <w:rsid w:val="00F83D9C"/>
    <w:rsid w:val="00F87288"/>
    <w:rsid w:val="00F90392"/>
    <w:rsid w:val="00F941BB"/>
    <w:rsid w:val="00F948D2"/>
    <w:rsid w:val="00F979A3"/>
    <w:rsid w:val="00FA0A88"/>
    <w:rsid w:val="00FA0B7D"/>
    <w:rsid w:val="00FA0DA8"/>
    <w:rsid w:val="00FA148D"/>
    <w:rsid w:val="00FA1CCE"/>
    <w:rsid w:val="00FA47E3"/>
    <w:rsid w:val="00FA4CEF"/>
    <w:rsid w:val="00FB4C30"/>
    <w:rsid w:val="00FB6CB0"/>
    <w:rsid w:val="00FB70B2"/>
    <w:rsid w:val="00FC436C"/>
    <w:rsid w:val="00FC49A6"/>
    <w:rsid w:val="00FC60A6"/>
    <w:rsid w:val="00FC6919"/>
    <w:rsid w:val="00FC6A05"/>
    <w:rsid w:val="00FC7CA6"/>
    <w:rsid w:val="00FD08D8"/>
    <w:rsid w:val="00FD0BAE"/>
    <w:rsid w:val="00FD1054"/>
    <w:rsid w:val="00FD1255"/>
    <w:rsid w:val="00FD13B5"/>
    <w:rsid w:val="00FD1407"/>
    <w:rsid w:val="00FD273A"/>
    <w:rsid w:val="00FD33B2"/>
    <w:rsid w:val="00FD405E"/>
    <w:rsid w:val="00FD5C75"/>
    <w:rsid w:val="00FE1D79"/>
    <w:rsid w:val="00FE65D6"/>
    <w:rsid w:val="00FF37BB"/>
    <w:rsid w:val="00FF43A0"/>
    <w:rsid w:val="00FF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2BFF50"/>
  <w15:chartTrackingRefBased/>
  <w15:docId w15:val="{1E359DFE-2346-45F9-8AF0-44989EEF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F37"/>
    <w:rPr>
      <w:sz w:val="24"/>
      <w:szCs w:val="24"/>
    </w:rPr>
  </w:style>
  <w:style w:type="paragraph" w:styleId="Heading1">
    <w:name w:val="heading 1"/>
    <w:basedOn w:val="Normal"/>
    <w:next w:val="Normal"/>
    <w:link w:val="Heading1Char"/>
    <w:qFormat/>
    <w:rsid w:val="0078678F"/>
    <w:pPr>
      <w:keepNext/>
      <w:outlineLvl w:val="0"/>
    </w:pPr>
    <w:rPr>
      <w:rFonts w:eastAsia="Times New Roman"/>
      <w:b/>
      <w:sz w:val="2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StyleCDAgr02">
    <w:name w:val="GStyle_CDAgr02"/>
    <w:uiPriority w:val="99"/>
    <w:rsid w:val="00821233"/>
    <w:pPr>
      <w:numPr>
        <w:numId w:val="1"/>
      </w:numPr>
    </w:pPr>
  </w:style>
  <w:style w:type="paragraph" w:styleId="Footer">
    <w:name w:val="footer"/>
    <w:basedOn w:val="Normal"/>
    <w:link w:val="FooterChar"/>
    <w:rsid w:val="0078678F"/>
    <w:pPr>
      <w:widowControl w:val="0"/>
      <w:tabs>
        <w:tab w:val="center" w:pos="4320"/>
        <w:tab w:val="right" w:pos="8640"/>
      </w:tabs>
    </w:pPr>
    <w:rPr>
      <w:rFonts w:ascii="Courier" w:eastAsia="Times New Roman" w:hAnsi="Courier"/>
      <w:snapToGrid w:val="0"/>
      <w:szCs w:val="20"/>
      <w:lang w:val="x-none" w:eastAsia="x-none"/>
    </w:rPr>
  </w:style>
  <w:style w:type="character" w:customStyle="1" w:styleId="FooterChar">
    <w:name w:val="Footer Char"/>
    <w:link w:val="Footer"/>
    <w:rsid w:val="0078678F"/>
    <w:rPr>
      <w:rFonts w:ascii="Courier" w:eastAsia="Times New Roman" w:hAnsi="Courier"/>
      <w:snapToGrid w:val="0"/>
      <w:sz w:val="24"/>
    </w:rPr>
  </w:style>
  <w:style w:type="paragraph" w:styleId="BalloonText">
    <w:name w:val="Balloon Text"/>
    <w:basedOn w:val="Normal"/>
    <w:link w:val="BalloonTextChar"/>
    <w:uiPriority w:val="99"/>
    <w:semiHidden/>
    <w:unhideWhenUsed/>
    <w:rsid w:val="0078678F"/>
    <w:rPr>
      <w:rFonts w:ascii="Tahoma" w:hAnsi="Tahoma"/>
      <w:sz w:val="16"/>
      <w:szCs w:val="16"/>
      <w:lang w:val="x-none" w:eastAsia="x-none"/>
    </w:rPr>
  </w:style>
  <w:style w:type="character" w:customStyle="1" w:styleId="BalloonTextChar">
    <w:name w:val="Balloon Text Char"/>
    <w:link w:val="BalloonText"/>
    <w:uiPriority w:val="99"/>
    <w:semiHidden/>
    <w:rsid w:val="0078678F"/>
    <w:rPr>
      <w:rFonts w:ascii="Tahoma" w:hAnsi="Tahoma" w:cs="Tahoma"/>
      <w:sz w:val="16"/>
      <w:szCs w:val="16"/>
    </w:rPr>
  </w:style>
  <w:style w:type="character" w:customStyle="1" w:styleId="Heading1Char">
    <w:name w:val="Heading 1 Char"/>
    <w:link w:val="Heading1"/>
    <w:rsid w:val="0078678F"/>
    <w:rPr>
      <w:rFonts w:eastAsia="Times New Roman"/>
      <w:b/>
      <w:u w:val="single"/>
    </w:rPr>
  </w:style>
  <w:style w:type="paragraph" w:customStyle="1" w:styleId="QuickFormat1">
    <w:name w:val="QuickFormat1"/>
    <w:basedOn w:val="Normal"/>
    <w:rsid w:val="0078678F"/>
    <w:pPr>
      <w:widowControl w:val="0"/>
    </w:pPr>
    <w:rPr>
      <w:rFonts w:ascii="Courier" w:eastAsia="Times New Roman" w:hAnsi="Courier"/>
      <w:snapToGrid w:val="0"/>
      <w:color w:val="000000"/>
      <w:szCs w:val="20"/>
    </w:rPr>
  </w:style>
  <w:style w:type="paragraph" w:styleId="Header">
    <w:name w:val="header"/>
    <w:basedOn w:val="Normal"/>
    <w:link w:val="HeaderChar"/>
    <w:uiPriority w:val="99"/>
    <w:unhideWhenUsed/>
    <w:rsid w:val="00C76906"/>
    <w:pPr>
      <w:tabs>
        <w:tab w:val="center" w:pos="4680"/>
        <w:tab w:val="right" w:pos="9360"/>
      </w:tabs>
    </w:pPr>
    <w:rPr>
      <w:lang w:val="x-none" w:eastAsia="x-none"/>
    </w:rPr>
  </w:style>
  <w:style w:type="character" w:customStyle="1" w:styleId="HeaderChar">
    <w:name w:val="Header Char"/>
    <w:link w:val="Header"/>
    <w:uiPriority w:val="99"/>
    <w:rsid w:val="00C76906"/>
    <w:rPr>
      <w:sz w:val="24"/>
      <w:szCs w:val="24"/>
    </w:rPr>
  </w:style>
  <w:style w:type="character" w:styleId="CommentReference">
    <w:name w:val="annotation reference"/>
    <w:uiPriority w:val="99"/>
    <w:semiHidden/>
    <w:unhideWhenUsed/>
    <w:rsid w:val="008744C6"/>
    <w:rPr>
      <w:sz w:val="16"/>
      <w:szCs w:val="16"/>
    </w:rPr>
  </w:style>
  <w:style w:type="paragraph" w:styleId="CommentText">
    <w:name w:val="annotation text"/>
    <w:basedOn w:val="Normal"/>
    <w:link w:val="CommentTextChar"/>
    <w:uiPriority w:val="99"/>
    <w:unhideWhenUsed/>
    <w:rsid w:val="008744C6"/>
    <w:rPr>
      <w:sz w:val="20"/>
      <w:szCs w:val="20"/>
    </w:rPr>
  </w:style>
  <w:style w:type="character" w:customStyle="1" w:styleId="CommentTextChar">
    <w:name w:val="Comment Text Char"/>
    <w:basedOn w:val="DefaultParagraphFont"/>
    <w:link w:val="CommentText"/>
    <w:uiPriority w:val="99"/>
    <w:rsid w:val="008744C6"/>
  </w:style>
  <w:style w:type="paragraph" w:styleId="CommentSubject">
    <w:name w:val="annotation subject"/>
    <w:basedOn w:val="CommentText"/>
    <w:next w:val="CommentText"/>
    <w:link w:val="CommentSubjectChar"/>
    <w:uiPriority w:val="99"/>
    <w:semiHidden/>
    <w:unhideWhenUsed/>
    <w:rsid w:val="008744C6"/>
    <w:rPr>
      <w:b/>
      <w:bCs/>
    </w:rPr>
  </w:style>
  <w:style w:type="character" w:customStyle="1" w:styleId="CommentSubjectChar">
    <w:name w:val="Comment Subject Char"/>
    <w:link w:val="CommentSubject"/>
    <w:uiPriority w:val="99"/>
    <w:semiHidden/>
    <w:rsid w:val="008744C6"/>
    <w:rPr>
      <w:b/>
      <w:bCs/>
    </w:rPr>
  </w:style>
  <w:style w:type="paragraph" w:styleId="ListParagraph">
    <w:name w:val="List Paragraph"/>
    <w:basedOn w:val="Normal"/>
    <w:uiPriority w:val="34"/>
    <w:qFormat/>
    <w:rsid w:val="00045528"/>
    <w:pPr>
      <w:ind w:left="720"/>
    </w:pPr>
  </w:style>
  <w:style w:type="paragraph" w:styleId="BodyText">
    <w:name w:val="Body Text"/>
    <w:basedOn w:val="Normal"/>
    <w:link w:val="BodyTextChar"/>
    <w:uiPriority w:val="99"/>
    <w:unhideWhenUsed/>
    <w:rsid w:val="00147B7A"/>
    <w:pPr>
      <w:spacing w:before="240"/>
      <w:jc w:val="center"/>
    </w:pPr>
    <w:rPr>
      <w:color w:val="000000"/>
    </w:rPr>
  </w:style>
  <w:style w:type="character" w:customStyle="1" w:styleId="BodyTextChar">
    <w:name w:val="Body Text Char"/>
    <w:link w:val="BodyText"/>
    <w:uiPriority w:val="99"/>
    <w:rsid w:val="00147B7A"/>
    <w:rPr>
      <w:color w:val="000000"/>
      <w:sz w:val="24"/>
      <w:szCs w:val="24"/>
    </w:rPr>
  </w:style>
  <w:style w:type="paragraph" w:styleId="Revision">
    <w:name w:val="Revision"/>
    <w:hidden/>
    <w:uiPriority w:val="99"/>
    <w:semiHidden/>
    <w:rsid w:val="00607048"/>
    <w:rPr>
      <w:sz w:val="24"/>
      <w:szCs w:val="24"/>
    </w:rPr>
  </w:style>
  <w:style w:type="paragraph" w:customStyle="1" w:styleId="Body">
    <w:name w:val="Body"/>
    <w:rsid w:val="00046CF2"/>
    <w:pPr>
      <w:pBdr>
        <w:top w:val="nil"/>
        <w:left w:val="nil"/>
        <w:bottom w:val="nil"/>
        <w:right w:val="nil"/>
        <w:between w:val="nil"/>
        <w:bar w:val="nil"/>
      </w:pBdr>
    </w:pPr>
    <w:rPr>
      <w:rFonts w:eastAsia="Times New Roman"/>
      <w:color w:val="000000"/>
      <w:sz w:val="24"/>
      <w:szCs w:val="24"/>
      <w:u w:color="000000"/>
      <w:bdr w:val="nil"/>
    </w:rPr>
  </w:style>
  <w:style w:type="numbering" w:customStyle="1" w:styleId="ImportedStyle2">
    <w:name w:val="Imported Style 2"/>
    <w:rsid w:val="00046CF2"/>
    <w:pPr>
      <w:numPr>
        <w:numId w:val="21"/>
      </w:numPr>
    </w:pPr>
  </w:style>
  <w:style w:type="character" w:customStyle="1" w:styleId="None">
    <w:name w:val="None"/>
    <w:rsid w:val="00EB180E"/>
  </w:style>
  <w:style w:type="character" w:customStyle="1" w:styleId="Hyperlink0">
    <w:name w:val="Hyperlink.0"/>
    <w:rsid w:val="0077699D"/>
    <w:rPr>
      <w:color w:val="000000"/>
      <w:u w:color="000000"/>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6622">
      <w:bodyDiv w:val="1"/>
      <w:marLeft w:val="0"/>
      <w:marRight w:val="0"/>
      <w:marTop w:val="0"/>
      <w:marBottom w:val="0"/>
      <w:divBdr>
        <w:top w:val="none" w:sz="0" w:space="0" w:color="auto"/>
        <w:left w:val="none" w:sz="0" w:space="0" w:color="auto"/>
        <w:bottom w:val="none" w:sz="0" w:space="0" w:color="auto"/>
        <w:right w:val="none" w:sz="0" w:space="0" w:color="auto"/>
      </w:divBdr>
    </w:div>
    <w:div w:id="923880241">
      <w:bodyDiv w:val="1"/>
      <w:marLeft w:val="0"/>
      <w:marRight w:val="0"/>
      <w:marTop w:val="0"/>
      <w:marBottom w:val="0"/>
      <w:divBdr>
        <w:top w:val="none" w:sz="0" w:space="0" w:color="auto"/>
        <w:left w:val="none" w:sz="0" w:space="0" w:color="auto"/>
        <w:bottom w:val="none" w:sz="0" w:space="0" w:color="auto"/>
        <w:right w:val="none" w:sz="0" w:space="0" w:color="auto"/>
      </w:divBdr>
    </w:div>
    <w:div w:id="130357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E9E8C55713D84E9168B8607D14A4A2" ma:contentTypeVersion="23" ma:contentTypeDescription="Create a new document." ma:contentTypeScope="" ma:versionID="3f0e90e0c62489bbada4480d231a7cf2">
  <xsd:schema xmlns:xsd="http://www.w3.org/2001/XMLSchema" xmlns:xs="http://www.w3.org/2001/XMLSchema" xmlns:p="http://schemas.microsoft.com/office/2006/metadata/properties" xmlns:ns2="dfe489fd-51cd-435c-bf67-8170c759c1ad" xmlns:ns3="90822e73-9e9d-405f-99cc-dfd6ed0e2e72" targetNamespace="http://schemas.microsoft.com/office/2006/metadata/properties" ma:root="true" ma:fieldsID="5cf84f9601fb3a89691825d2c06f7fec" ns2:_="" ns3:_="">
    <xsd:import namespace="dfe489fd-51cd-435c-bf67-8170c759c1ad"/>
    <xsd:import namespace="90822e73-9e9d-405f-99cc-dfd6ed0e2e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DateCreated"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489fd-51cd-435c-bf67-8170c759c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DateCreated" ma:index="20" nillable="true" ma:displayName="Date Created" ma:format="DateOnly" ma:hidden="true" ma:internalName="DateCreated" ma:readOnly="fals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2fdd8bb-d1a7-4537-b298-8d1239dac9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22e73-9e9d-405f-99cc-dfd6ed0e2e72"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907b2ee-fb1f-4e00-939f-7f44b5afb9d4}" ma:internalName="TaxCatchAll" ma:showField="CatchAllData" ma:web="90822e73-9e9d-405f-99cc-dfd6ed0e2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Created xmlns="dfe489fd-51cd-435c-bf67-8170c759c1ad" xsi:nil="true"/>
    <TaxCatchAll xmlns="90822e73-9e9d-405f-99cc-dfd6ed0e2e72" xsi:nil="true"/>
    <lcf76f155ced4ddcb4097134ff3c332f xmlns="dfe489fd-51cd-435c-bf67-8170c759c1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08ED7-0221-42C8-836F-FD707E3248C8}">
  <ds:schemaRefs>
    <ds:schemaRef ds:uri="http://schemas.microsoft.com/sharepoint/v3/contenttype/forms"/>
  </ds:schemaRefs>
</ds:datastoreItem>
</file>

<file path=customXml/itemProps2.xml><?xml version="1.0" encoding="utf-8"?>
<ds:datastoreItem xmlns:ds="http://schemas.openxmlformats.org/officeDocument/2006/customXml" ds:itemID="{5ECA9EEA-B9C7-4EFF-978D-D74EE3131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489fd-51cd-435c-bf67-8170c759c1ad"/>
    <ds:schemaRef ds:uri="90822e73-9e9d-405f-99cc-dfd6ed0e2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B8387-9B95-4940-B6E1-886CB27A8031}">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0822e73-9e9d-405f-99cc-dfd6ed0e2e72"/>
    <ds:schemaRef ds:uri="dfe489fd-51cd-435c-bf67-8170c759c1ad"/>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4FCCD2E-3D7C-499A-B0E0-232F5D7F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6808</Words>
  <Characters>38812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City of Middleton</Company>
  <LinksUpToDate>false</LinksUpToDate>
  <CharactersWithSpaces>45529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Luke Melotik</cp:lastModifiedBy>
  <cp:revision>5</cp:revision>
  <cp:lastPrinted>2017-05-26T21:09:00Z</cp:lastPrinted>
  <dcterms:created xsi:type="dcterms:W3CDTF">2025-12-16T20:45:00Z</dcterms:created>
  <dcterms:modified xsi:type="dcterms:W3CDTF">2026-01-20T15:20:00Z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0x01010072E9E8C55713D84E9168B8607D14A4A2</vt:lpwstr>
  </property>
  <property fmtid="{D5CDD505-2E9C-101B-9397-08002B2CF9AE}" pid="3" name="MediaServiceImageTags">
    <vt:lpwstr/>
  </property>
</Properties>
</file>